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6ECE1" w14:textId="6D5EF688" w:rsidR="00904798" w:rsidRPr="003D576B" w:rsidRDefault="00904798" w:rsidP="00466837">
      <w:pPr>
        <w:spacing w:after="0"/>
        <w:jc w:val="center"/>
        <w:rPr>
          <w:rFonts w:cstheme="minorHAnsi"/>
          <w:b/>
          <w:sz w:val="26"/>
          <w:szCs w:val="26"/>
        </w:rPr>
      </w:pPr>
      <w:r w:rsidRPr="003D576B">
        <w:rPr>
          <w:rFonts w:cstheme="minorHAnsi"/>
          <w:b/>
          <w:sz w:val="26"/>
          <w:szCs w:val="26"/>
        </w:rPr>
        <w:t>Project Performance Monitoring Meeting (PPMM)</w:t>
      </w:r>
    </w:p>
    <w:p w14:paraId="7BF1BB6C" w14:textId="0E2CF9B3" w:rsidR="00BF32ED" w:rsidRPr="003D576B" w:rsidRDefault="0060602C" w:rsidP="00466837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3D576B">
        <w:rPr>
          <w:rFonts w:cstheme="minorHAnsi"/>
          <w:bCs/>
          <w:sz w:val="24"/>
          <w:szCs w:val="24"/>
        </w:rPr>
        <w:t>COAST Trust,</w:t>
      </w:r>
      <w:r w:rsidR="00410099" w:rsidRPr="003D576B">
        <w:rPr>
          <w:rFonts w:cstheme="minorHAnsi"/>
          <w:bCs/>
          <w:sz w:val="24"/>
          <w:szCs w:val="24"/>
        </w:rPr>
        <w:t xml:space="preserve"> Dhaka</w:t>
      </w:r>
      <w:r w:rsidR="00EC1141" w:rsidRPr="003D576B">
        <w:rPr>
          <w:rFonts w:cstheme="minorHAnsi"/>
          <w:bCs/>
          <w:sz w:val="24"/>
          <w:szCs w:val="24"/>
        </w:rPr>
        <w:t xml:space="preserve">; </w:t>
      </w:r>
      <w:r w:rsidR="00904798" w:rsidRPr="003D576B">
        <w:rPr>
          <w:rFonts w:cstheme="minorHAnsi"/>
          <w:bCs/>
          <w:sz w:val="24"/>
          <w:szCs w:val="24"/>
        </w:rPr>
        <w:t>Date</w:t>
      </w:r>
      <w:r w:rsidR="00277149" w:rsidRPr="003D576B">
        <w:rPr>
          <w:rFonts w:cstheme="minorHAnsi"/>
          <w:bCs/>
          <w:sz w:val="24"/>
          <w:szCs w:val="24"/>
        </w:rPr>
        <w:t>d</w:t>
      </w:r>
      <w:r w:rsidR="00904798" w:rsidRPr="003D576B">
        <w:rPr>
          <w:rFonts w:cstheme="minorHAnsi"/>
          <w:bCs/>
          <w:sz w:val="24"/>
          <w:szCs w:val="24"/>
        </w:rPr>
        <w:t xml:space="preserve">: </w:t>
      </w:r>
      <w:r w:rsidR="00277149" w:rsidRPr="003D576B">
        <w:rPr>
          <w:rFonts w:cstheme="minorHAnsi"/>
          <w:bCs/>
          <w:sz w:val="24"/>
          <w:szCs w:val="24"/>
        </w:rPr>
        <w:t>12 September</w:t>
      </w:r>
      <w:r w:rsidR="00F54F36" w:rsidRPr="003D576B">
        <w:rPr>
          <w:rFonts w:cstheme="minorHAnsi"/>
          <w:bCs/>
          <w:sz w:val="24"/>
          <w:szCs w:val="24"/>
        </w:rPr>
        <w:t xml:space="preserve"> </w:t>
      </w:r>
      <w:r w:rsidR="000930F0" w:rsidRPr="003D576B">
        <w:rPr>
          <w:rFonts w:cstheme="minorHAnsi"/>
          <w:bCs/>
          <w:sz w:val="24"/>
          <w:szCs w:val="24"/>
        </w:rPr>
        <w:t>2020</w:t>
      </w:r>
    </w:p>
    <w:p w14:paraId="6A164DA6" w14:textId="6E741367" w:rsidR="00CF40A5" w:rsidRPr="003D576B" w:rsidRDefault="007A538A" w:rsidP="00E102AC">
      <w:pPr>
        <w:spacing w:after="0" w:line="240" w:lineRule="auto"/>
        <w:rPr>
          <w:rFonts w:cstheme="minorHAnsi"/>
          <w:sz w:val="16"/>
          <w:szCs w:val="16"/>
        </w:rPr>
      </w:pPr>
      <w:r w:rsidRPr="003D576B">
        <w:rPr>
          <w:rFonts w:cstheme="minorHAnsi"/>
          <w:noProof/>
          <w:sz w:val="16"/>
          <w:szCs w:val="16"/>
          <w:lang w:val="en-GB" w:eastAsia="en-GB" w:bidi="bn-IN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F62277" wp14:editId="469976B7">
                <wp:simplePos x="0" y="0"/>
                <wp:positionH relativeFrom="column">
                  <wp:posOffset>-6350</wp:posOffset>
                </wp:positionH>
                <wp:positionV relativeFrom="paragraph">
                  <wp:posOffset>45720</wp:posOffset>
                </wp:positionV>
                <wp:extent cx="6902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6E9880A" id="Straight Connector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.6pt" to="54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" strokecolor="black [3040]"/>
            </w:pict>
          </mc:Fallback>
        </mc:AlternateContent>
      </w:r>
    </w:p>
    <w:p w14:paraId="4A559170" w14:textId="1174B8E1" w:rsidR="00654A79" w:rsidRDefault="00AF368E" w:rsidP="00F432C5">
      <w:pPr>
        <w:pStyle w:val="NoSpacing"/>
        <w:spacing w:line="276" w:lineRule="auto"/>
        <w:jc w:val="left"/>
        <w:rPr>
          <w:rFonts w:cstheme="minorHAnsi"/>
          <w:sz w:val="22"/>
          <w:szCs w:val="22"/>
        </w:rPr>
      </w:pPr>
      <w:r w:rsidRPr="003D576B">
        <w:rPr>
          <w:rFonts w:cstheme="minorHAnsi"/>
          <w:sz w:val="22"/>
          <w:szCs w:val="22"/>
        </w:rPr>
        <w:t xml:space="preserve">The PPMM </w:t>
      </w:r>
      <w:r w:rsidR="00315829">
        <w:rPr>
          <w:rFonts w:cstheme="minorHAnsi"/>
          <w:sz w:val="22"/>
          <w:szCs w:val="22"/>
        </w:rPr>
        <w:t>was organized</w:t>
      </w:r>
      <w:r w:rsidR="007D2C67" w:rsidRPr="003D576B">
        <w:rPr>
          <w:rFonts w:cstheme="minorHAnsi"/>
          <w:sz w:val="22"/>
          <w:szCs w:val="22"/>
        </w:rPr>
        <w:t xml:space="preserve"> </w:t>
      </w:r>
      <w:r w:rsidR="00084B05" w:rsidRPr="003D576B">
        <w:rPr>
          <w:rFonts w:cstheme="minorHAnsi"/>
          <w:sz w:val="22"/>
          <w:szCs w:val="22"/>
        </w:rPr>
        <w:t>online (</w:t>
      </w:r>
      <w:r w:rsidR="00C17EC4" w:rsidRPr="003D576B">
        <w:rPr>
          <w:rFonts w:cstheme="minorHAnsi"/>
          <w:sz w:val="22"/>
          <w:szCs w:val="22"/>
        </w:rPr>
        <w:t xml:space="preserve">Zoom </w:t>
      </w:r>
      <w:r w:rsidR="00084B05" w:rsidRPr="003D576B">
        <w:rPr>
          <w:rFonts w:cstheme="minorHAnsi"/>
          <w:sz w:val="22"/>
          <w:szCs w:val="22"/>
        </w:rPr>
        <w:t>Meeting)</w:t>
      </w:r>
      <w:r w:rsidR="00916FE6" w:rsidRPr="003D576B">
        <w:rPr>
          <w:rFonts w:cstheme="minorHAnsi"/>
          <w:sz w:val="22"/>
          <w:szCs w:val="22"/>
        </w:rPr>
        <w:t xml:space="preserve"> </w:t>
      </w:r>
      <w:r w:rsidR="00CB6310" w:rsidRPr="003D576B">
        <w:rPr>
          <w:rFonts w:cstheme="minorHAnsi"/>
          <w:sz w:val="22"/>
          <w:szCs w:val="22"/>
        </w:rPr>
        <w:t xml:space="preserve">on </w:t>
      </w:r>
      <w:r w:rsidRPr="003D576B">
        <w:rPr>
          <w:rFonts w:cstheme="minorHAnsi"/>
          <w:sz w:val="22"/>
          <w:szCs w:val="22"/>
        </w:rPr>
        <w:t>12 September</w:t>
      </w:r>
      <w:r w:rsidR="009D0510" w:rsidRPr="003D576B">
        <w:rPr>
          <w:rFonts w:cstheme="minorHAnsi"/>
          <w:sz w:val="22"/>
          <w:szCs w:val="22"/>
        </w:rPr>
        <w:t xml:space="preserve"> 2020</w:t>
      </w:r>
      <w:r w:rsidR="00CB6310" w:rsidRPr="003D576B">
        <w:rPr>
          <w:rFonts w:cstheme="minorHAnsi"/>
          <w:sz w:val="22"/>
          <w:szCs w:val="22"/>
        </w:rPr>
        <w:t>.</w:t>
      </w:r>
      <w:r w:rsidR="00F2416D" w:rsidRPr="003D576B">
        <w:rPr>
          <w:rFonts w:cstheme="minorHAnsi"/>
          <w:sz w:val="22"/>
          <w:szCs w:val="22"/>
        </w:rPr>
        <w:t xml:space="preserve"> </w:t>
      </w:r>
      <w:r w:rsidRPr="003D576B">
        <w:rPr>
          <w:rFonts w:cstheme="minorHAnsi"/>
          <w:sz w:val="22"/>
          <w:szCs w:val="22"/>
        </w:rPr>
        <w:t xml:space="preserve">Executive Director, </w:t>
      </w:r>
      <w:r w:rsidR="00F2416D" w:rsidRPr="003D576B">
        <w:rPr>
          <w:rFonts w:cstheme="minorHAnsi"/>
          <w:sz w:val="22"/>
          <w:szCs w:val="22"/>
        </w:rPr>
        <w:t xml:space="preserve">Deputy Executive Director, </w:t>
      </w:r>
      <w:r w:rsidR="00466837">
        <w:rPr>
          <w:rFonts w:cstheme="minorHAnsi"/>
          <w:sz w:val="22"/>
          <w:szCs w:val="22"/>
        </w:rPr>
        <w:t xml:space="preserve">Assistant Directors, </w:t>
      </w:r>
      <w:r w:rsidR="00F2416D" w:rsidRPr="003D576B">
        <w:rPr>
          <w:rFonts w:cstheme="minorHAnsi"/>
          <w:sz w:val="22"/>
          <w:szCs w:val="22"/>
        </w:rPr>
        <w:t>Joint Director</w:t>
      </w:r>
      <w:r w:rsidR="009D051E" w:rsidRPr="003D576B">
        <w:rPr>
          <w:rFonts w:cstheme="minorHAnsi"/>
          <w:sz w:val="22"/>
          <w:szCs w:val="22"/>
        </w:rPr>
        <w:t>s</w:t>
      </w:r>
      <w:r w:rsidR="00F2416D" w:rsidRPr="003D576B">
        <w:rPr>
          <w:rFonts w:cstheme="minorHAnsi"/>
          <w:sz w:val="22"/>
          <w:szCs w:val="22"/>
        </w:rPr>
        <w:t xml:space="preserve">, </w:t>
      </w:r>
      <w:r w:rsidR="00BC4C24" w:rsidRPr="003D576B">
        <w:rPr>
          <w:rFonts w:cstheme="minorHAnsi"/>
          <w:sz w:val="22"/>
          <w:szCs w:val="22"/>
        </w:rPr>
        <w:t>Heads,</w:t>
      </w:r>
      <w:r w:rsidR="00CB6310" w:rsidRPr="003D576B">
        <w:rPr>
          <w:rFonts w:cstheme="minorHAnsi"/>
          <w:sz w:val="22"/>
          <w:szCs w:val="22"/>
        </w:rPr>
        <w:t xml:space="preserve"> </w:t>
      </w:r>
      <w:r w:rsidR="00F2416D" w:rsidRPr="003D576B">
        <w:rPr>
          <w:rFonts w:cstheme="minorHAnsi"/>
          <w:sz w:val="22"/>
          <w:szCs w:val="22"/>
        </w:rPr>
        <w:t>P</w:t>
      </w:r>
      <w:r w:rsidR="00CB6310" w:rsidRPr="003D576B">
        <w:rPr>
          <w:rFonts w:cstheme="minorHAnsi"/>
          <w:sz w:val="22"/>
          <w:szCs w:val="22"/>
        </w:rPr>
        <w:t>roject leaders</w:t>
      </w:r>
      <w:r w:rsidR="00F2416D" w:rsidRPr="003D576B">
        <w:rPr>
          <w:rFonts w:cstheme="minorHAnsi"/>
          <w:sz w:val="22"/>
          <w:szCs w:val="22"/>
        </w:rPr>
        <w:t>,</w:t>
      </w:r>
      <w:r w:rsidR="00CB6310" w:rsidRPr="003D576B">
        <w:rPr>
          <w:rFonts w:cstheme="minorHAnsi"/>
          <w:sz w:val="22"/>
          <w:szCs w:val="22"/>
        </w:rPr>
        <w:t xml:space="preserve"> </w:t>
      </w:r>
      <w:r w:rsidR="00F2416D" w:rsidRPr="003D576B">
        <w:rPr>
          <w:rFonts w:cstheme="minorHAnsi"/>
          <w:sz w:val="22"/>
          <w:szCs w:val="22"/>
        </w:rPr>
        <w:t xml:space="preserve">and </w:t>
      </w:r>
      <w:r w:rsidR="00BC4C24" w:rsidRPr="003D576B">
        <w:rPr>
          <w:rFonts w:cstheme="minorHAnsi"/>
          <w:sz w:val="22"/>
          <w:szCs w:val="22"/>
        </w:rPr>
        <w:t>M</w:t>
      </w:r>
      <w:r w:rsidR="00CB6310" w:rsidRPr="003D576B">
        <w:rPr>
          <w:rFonts w:cstheme="minorHAnsi"/>
          <w:sz w:val="22"/>
          <w:szCs w:val="22"/>
        </w:rPr>
        <w:t xml:space="preserve">onitoring </w:t>
      </w:r>
      <w:r w:rsidRPr="003D576B">
        <w:rPr>
          <w:rFonts w:cstheme="minorHAnsi"/>
          <w:sz w:val="22"/>
          <w:szCs w:val="22"/>
        </w:rPr>
        <w:t>O</w:t>
      </w:r>
      <w:r w:rsidR="00F2416D" w:rsidRPr="003D576B">
        <w:rPr>
          <w:rFonts w:cstheme="minorHAnsi"/>
          <w:sz w:val="22"/>
          <w:szCs w:val="22"/>
        </w:rPr>
        <w:t>fficers from different projects</w:t>
      </w:r>
      <w:r w:rsidR="00CB6310" w:rsidRPr="003D576B">
        <w:rPr>
          <w:rFonts w:cstheme="minorHAnsi"/>
          <w:sz w:val="22"/>
          <w:szCs w:val="22"/>
        </w:rPr>
        <w:t xml:space="preserve"> were present in the meeting and assisted to </w:t>
      </w:r>
      <w:r w:rsidR="009D051E" w:rsidRPr="003D576B">
        <w:rPr>
          <w:rFonts w:cstheme="minorHAnsi"/>
          <w:sz w:val="22"/>
          <w:szCs w:val="22"/>
        </w:rPr>
        <w:t>m</w:t>
      </w:r>
      <w:r w:rsidR="00CB6310" w:rsidRPr="003D576B">
        <w:rPr>
          <w:rFonts w:cstheme="minorHAnsi"/>
          <w:sz w:val="22"/>
          <w:szCs w:val="22"/>
        </w:rPr>
        <w:t>ake decisions</w:t>
      </w:r>
      <w:r w:rsidR="00E102E9" w:rsidRPr="003D576B">
        <w:rPr>
          <w:rFonts w:cstheme="minorHAnsi"/>
          <w:sz w:val="22"/>
          <w:szCs w:val="22"/>
        </w:rPr>
        <w:t>.</w:t>
      </w:r>
      <w:r w:rsidR="00CB6310" w:rsidRPr="003D576B">
        <w:rPr>
          <w:rFonts w:cstheme="minorHAnsi"/>
          <w:sz w:val="22"/>
          <w:szCs w:val="22"/>
        </w:rPr>
        <w:t xml:space="preserve"> </w:t>
      </w:r>
      <w:r w:rsidR="008D3E68" w:rsidRPr="003D576B">
        <w:rPr>
          <w:rFonts w:eastAsia="Calibri" w:cstheme="minorHAnsi"/>
          <w:sz w:val="22"/>
          <w:szCs w:val="22"/>
          <w:lang w:bidi="bn-BD"/>
        </w:rPr>
        <w:t>J</w:t>
      </w:r>
      <w:r w:rsidRPr="003D576B">
        <w:rPr>
          <w:rFonts w:eastAsia="Calibri" w:cstheme="minorHAnsi"/>
          <w:sz w:val="22"/>
          <w:szCs w:val="22"/>
          <w:lang w:bidi="bn-BD"/>
        </w:rPr>
        <w:t xml:space="preserve">oint </w:t>
      </w:r>
      <w:r w:rsidR="00CB6310" w:rsidRPr="003D576B">
        <w:rPr>
          <w:rFonts w:eastAsia="Calibri" w:cstheme="minorHAnsi"/>
          <w:sz w:val="22"/>
          <w:szCs w:val="22"/>
          <w:lang w:bidi="bn-BD"/>
        </w:rPr>
        <w:t>D</w:t>
      </w:r>
      <w:r w:rsidRPr="003D576B">
        <w:rPr>
          <w:rFonts w:eastAsia="Calibri" w:cstheme="minorHAnsi"/>
          <w:sz w:val="22"/>
          <w:szCs w:val="22"/>
          <w:lang w:bidi="bn-BD"/>
        </w:rPr>
        <w:t>irector</w:t>
      </w:r>
      <w:r w:rsidR="00CB6310" w:rsidRPr="003D576B">
        <w:rPr>
          <w:rFonts w:eastAsia="Calibri" w:cstheme="minorHAnsi"/>
          <w:sz w:val="22"/>
          <w:szCs w:val="22"/>
          <w:lang w:bidi="bn-BD"/>
        </w:rPr>
        <w:t xml:space="preserve">-MEL&amp;HA </w:t>
      </w:r>
      <w:r w:rsidR="00842141" w:rsidRPr="003D576B">
        <w:rPr>
          <w:rFonts w:cstheme="minorHAnsi"/>
          <w:sz w:val="22"/>
          <w:szCs w:val="22"/>
        </w:rPr>
        <w:t>moderated the</w:t>
      </w:r>
      <w:r w:rsidR="00511AED" w:rsidRPr="003D576B">
        <w:rPr>
          <w:rFonts w:cstheme="minorHAnsi"/>
          <w:sz w:val="22"/>
          <w:szCs w:val="22"/>
        </w:rPr>
        <w:t xml:space="preserve"> </w:t>
      </w:r>
      <w:r w:rsidRPr="003D576B">
        <w:rPr>
          <w:rFonts w:cstheme="minorHAnsi"/>
          <w:sz w:val="22"/>
          <w:szCs w:val="22"/>
        </w:rPr>
        <w:t>whole session.</w:t>
      </w:r>
    </w:p>
    <w:p w14:paraId="669247F0" w14:textId="77777777" w:rsidR="00F432C5" w:rsidRPr="00F432C5" w:rsidRDefault="00F432C5" w:rsidP="00F432C5">
      <w:pPr>
        <w:pStyle w:val="NoSpacing"/>
        <w:spacing w:line="276" w:lineRule="auto"/>
        <w:jc w:val="left"/>
        <w:rPr>
          <w:rFonts w:cstheme="minorHAnsi"/>
          <w:sz w:val="22"/>
          <w:szCs w:val="22"/>
        </w:rPr>
      </w:pPr>
    </w:p>
    <w:p w14:paraId="7B92838C" w14:textId="2C5B3F59" w:rsidR="00DB7980" w:rsidRDefault="005873B5" w:rsidP="00E102AC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3D576B">
        <w:rPr>
          <w:rFonts w:cstheme="minorHAnsi"/>
          <w:b/>
          <w:bCs/>
          <w:sz w:val="24"/>
          <w:szCs w:val="24"/>
        </w:rPr>
        <w:t xml:space="preserve">Meeting </w:t>
      </w:r>
      <w:r w:rsidR="005F2B43" w:rsidRPr="003D576B">
        <w:rPr>
          <w:rFonts w:cstheme="minorHAnsi"/>
          <w:b/>
          <w:bCs/>
          <w:sz w:val="24"/>
          <w:szCs w:val="24"/>
        </w:rPr>
        <w:t>Agenda: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102AC" w:rsidRPr="00E102AC" w14:paraId="009DA494" w14:textId="77777777" w:rsidTr="00F432C5">
        <w:tc>
          <w:tcPr>
            <w:tcW w:w="5508" w:type="dxa"/>
          </w:tcPr>
          <w:p w14:paraId="57BF4790" w14:textId="77777777" w:rsidR="00E102AC" w:rsidRPr="00E102AC" w:rsidRDefault="00E102AC" w:rsidP="00E102A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 w:rsidRPr="00E102AC">
              <w:rPr>
                <w:rFonts w:eastAsia="Times New Roman" w:cstheme="minorHAnsi"/>
                <w:color w:val="000000"/>
                <w:sz w:val="22"/>
                <w:szCs w:val="22"/>
                <w:lang w:bidi="bn-BD"/>
              </w:rPr>
              <w:t>Last meeting minutes review</w:t>
            </w:r>
          </w:p>
          <w:p w14:paraId="60294058" w14:textId="749EC6FA" w:rsidR="00E102AC" w:rsidRPr="00E102AC" w:rsidRDefault="00E102AC" w:rsidP="00E102A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 w:cstheme="minorHAnsi"/>
                <w:color w:val="000000"/>
                <w:sz w:val="22"/>
                <w:szCs w:val="22"/>
                <w:lang w:bidi="bn-BD"/>
              </w:rPr>
            </w:pPr>
            <w:r w:rsidRPr="00E102AC">
              <w:rPr>
                <w:rFonts w:eastAsia="Times New Roman" w:cstheme="minorHAnsi"/>
                <w:color w:val="000000"/>
                <w:sz w:val="22"/>
                <w:szCs w:val="22"/>
                <w:lang w:bidi="bn-BD"/>
              </w:rPr>
              <w:t>Data segregation (dist</w:t>
            </w:r>
            <w:r w:rsidR="00685691">
              <w:rPr>
                <w:rFonts w:eastAsia="Times New Roman" w:cstheme="minorHAnsi"/>
                <w:color w:val="000000"/>
                <w:sz w:val="22"/>
                <w:szCs w:val="22"/>
                <w:lang w:bidi="bn-BD"/>
              </w:rPr>
              <w:t>.</w:t>
            </w:r>
            <w:r w:rsidRPr="00E102AC">
              <w:rPr>
                <w:rFonts w:eastAsia="Times New Roman" w:cstheme="minorHAnsi"/>
                <w:color w:val="000000"/>
                <w:sz w:val="22"/>
                <w:szCs w:val="22"/>
                <w:lang w:bidi="bn-BD"/>
              </w:rPr>
              <w:t>/ben)</w:t>
            </w:r>
          </w:p>
          <w:p w14:paraId="2996526D" w14:textId="77777777" w:rsidR="00E102AC" w:rsidRPr="00E102AC" w:rsidRDefault="00E102AC" w:rsidP="00E102A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 w:rsidRPr="00E102AC">
              <w:rPr>
                <w:rFonts w:eastAsia="Times New Roman" w:cstheme="minorHAnsi"/>
                <w:color w:val="000000"/>
                <w:sz w:val="22"/>
                <w:szCs w:val="22"/>
                <w:lang w:bidi="bn-BD"/>
              </w:rPr>
              <w:t>Evaluation reports findings</w:t>
            </w:r>
          </w:p>
          <w:p w14:paraId="06E4ED01" w14:textId="756187F4" w:rsidR="00E102AC" w:rsidRPr="00E102AC" w:rsidRDefault="00DC5B87" w:rsidP="00E102A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  <w:t>Sharing of b</w:t>
            </w:r>
            <w:r w:rsidR="00E102AC" w:rsidRPr="00E102AC"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  <w:t>eneficiary feedback and risk assessment findings</w:t>
            </w:r>
          </w:p>
          <w:p w14:paraId="1764E4D5" w14:textId="62F72558" w:rsidR="00E102AC" w:rsidRPr="00E102AC" w:rsidRDefault="00E102AC" w:rsidP="00E102A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 w:rsidRPr="00E102AC"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  <w:t xml:space="preserve">Community </w:t>
            </w:r>
            <w:r w:rsidR="00294801"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  <w:t>engagement and exit strategy of</w:t>
            </w:r>
            <w:r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  <w:t xml:space="preserve"> </w:t>
            </w:r>
            <w:r w:rsidRPr="00E102AC"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  <w:t>project</w:t>
            </w:r>
          </w:p>
          <w:p w14:paraId="1EC4CC55" w14:textId="77777777" w:rsidR="00607E9B" w:rsidRDefault="00E102AC" w:rsidP="00607E9B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 w:rsidRPr="00E102AC"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  <w:t>Orientation on COAST policies</w:t>
            </w:r>
          </w:p>
          <w:p w14:paraId="6476FBD0" w14:textId="7EDF8DC6" w:rsidR="00607E9B" w:rsidRPr="00607E9B" w:rsidRDefault="00607E9B" w:rsidP="00607E9B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 w:rsidRPr="00E102AC"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  <w:t>Project document update in the website</w:t>
            </w:r>
          </w:p>
        </w:tc>
        <w:tc>
          <w:tcPr>
            <w:tcW w:w="5508" w:type="dxa"/>
          </w:tcPr>
          <w:p w14:paraId="7AF7033D" w14:textId="4A23C770" w:rsidR="00E102AC" w:rsidRPr="00E102AC" w:rsidRDefault="00607E9B" w:rsidP="00E102A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 w:rsidRPr="00E102AC"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  <w:t>HQAI audit- key person interview</w:t>
            </w:r>
          </w:p>
          <w:p w14:paraId="29287796" w14:textId="6C8F8737" w:rsidR="008F671F" w:rsidRPr="00E102AC" w:rsidRDefault="008F671F" w:rsidP="008F671F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  <w:t>Donor communication</w:t>
            </w:r>
            <w:r w:rsidR="00294801"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  <w:t>s</w:t>
            </w:r>
          </w:p>
          <w:p w14:paraId="2C17CB52" w14:textId="0789D2EE" w:rsidR="00607E9B" w:rsidRPr="00607E9B" w:rsidRDefault="00F432C5" w:rsidP="00E102A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  <w:t>Organizing public event during this COVID-19 pandemic</w:t>
            </w:r>
          </w:p>
          <w:p w14:paraId="7E23E2EC" w14:textId="1DFAFB27" w:rsidR="00697ECD" w:rsidRPr="00F432C5" w:rsidRDefault="00F432C5" w:rsidP="00F432C5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  <w:t>IEC visibility and materials for using in social media and PPT</w:t>
            </w:r>
          </w:p>
          <w:p w14:paraId="619D90D8" w14:textId="349974D5" w:rsidR="00E102AC" w:rsidRPr="00E102AC" w:rsidRDefault="00E102AC" w:rsidP="00E102A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 w:rsidRPr="00E102AC">
              <w:rPr>
                <w:rFonts w:eastAsia="Times New Roman" w:cstheme="minorHAnsi"/>
                <w:color w:val="000000"/>
                <w:sz w:val="22"/>
                <w:szCs w:val="22"/>
                <w:lang w:bidi="bn-BD"/>
              </w:rPr>
              <w:t>PPT and progress report sharing</w:t>
            </w:r>
          </w:p>
          <w:p w14:paraId="43A734B4" w14:textId="61A22F48" w:rsidR="00E102AC" w:rsidRPr="00E102AC" w:rsidRDefault="00E102AC" w:rsidP="00E102A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left"/>
              <w:rPr>
                <w:rFonts w:eastAsia="Times New Roman" w:cstheme="minorHAnsi"/>
                <w:color w:val="222222"/>
                <w:sz w:val="22"/>
                <w:szCs w:val="22"/>
                <w:lang w:bidi="bn-BD"/>
              </w:rPr>
            </w:pPr>
            <w:r w:rsidRPr="00E102AC">
              <w:rPr>
                <w:rFonts w:eastAsia="Times New Roman" w:cstheme="minorHAnsi"/>
                <w:color w:val="000000"/>
                <w:sz w:val="22"/>
                <w:szCs w:val="22"/>
                <w:lang w:bidi="bn-BD"/>
              </w:rPr>
              <w:t>AoB</w:t>
            </w:r>
          </w:p>
        </w:tc>
      </w:tr>
    </w:tbl>
    <w:p w14:paraId="2E9E7E69" w14:textId="77777777" w:rsidR="005873B5" w:rsidRPr="00E102AC" w:rsidRDefault="005873B5" w:rsidP="00E102AC">
      <w:pPr>
        <w:shd w:val="clear" w:color="auto" w:fill="FFFFFF"/>
        <w:spacing w:after="0"/>
        <w:rPr>
          <w:rFonts w:eastAsia="Times New Roman" w:cstheme="minorHAnsi"/>
          <w:color w:val="222222"/>
          <w:lang w:bidi="bn-BD"/>
        </w:rPr>
      </w:pPr>
    </w:p>
    <w:p w14:paraId="336F3646" w14:textId="77777777" w:rsidR="005873B5" w:rsidRPr="003D576B" w:rsidRDefault="00B43A90" w:rsidP="00E102AC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3D576B">
        <w:rPr>
          <w:rFonts w:cstheme="minorHAnsi"/>
          <w:b/>
          <w:sz w:val="24"/>
          <w:szCs w:val="24"/>
        </w:rPr>
        <w:t>Discussion and Decisions</w:t>
      </w:r>
      <w:r w:rsidRPr="003D576B">
        <w:rPr>
          <w:rFonts w:cstheme="minorHAnsi"/>
          <w:sz w:val="24"/>
          <w:szCs w:val="24"/>
        </w:rPr>
        <w:t>:</w:t>
      </w:r>
    </w:p>
    <w:tbl>
      <w:tblPr>
        <w:tblpPr w:leftFromText="180" w:rightFromText="180" w:vertAnchor="text" w:tblpXSpec="center" w:tblpY="1"/>
        <w:tblOverlap w:val="never"/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722"/>
        <w:gridCol w:w="5850"/>
        <w:gridCol w:w="1065"/>
        <w:gridCol w:w="1572"/>
      </w:tblGrid>
      <w:tr w:rsidR="00903268" w:rsidRPr="003D576B" w14:paraId="0A098946" w14:textId="77777777" w:rsidTr="00DC5B87">
        <w:trPr>
          <w:trHeight w:val="260"/>
          <w:tblHeader/>
        </w:trPr>
        <w:tc>
          <w:tcPr>
            <w:tcW w:w="538" w:type="dxa"/>
            <w:shd w:val="clear" w:color="auto" w:fill="FFFFFF" w:themeFill="background1"/>
            <w:vAlign w:val="center"/>
          </w:tcPr>
          <w:p w14:paraId="31FFFEC9" w14:textId="3D910C5F" w:rsidR="00B43A90" w:rsidRPr="003D576B" w:rsidRDefault="006B1503" w:rsidP="00D46648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D576B">
              <w:rPr>
                <w:rFonts w:cstheme="minorHAnsi"/>
                <w:b/>
                <w:bCs/>
                <w:sz w:val="22"/>
                <w:szCs w:val="22"/>
              </w:rPr>
              <w:t>SL</w:t>
            </w: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14:paraId="44DE32DF" w14:textId="77777777" w:rsidR="00B43A90" w:rsidRPr="003D576B" w:rsidRDefault="00B43A90" w:rsidP="00D46648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D576B">
              <w:rPr>
                <w:rFonts w:cstheme="minorHAnsi"/>
                <w:b/>
                <w:bCs/>
                <w:sz w:val="22"/>
                <w:szCs w:val="22"/>
              </w:rPr>
              <w:t>Agenda</w:t>
            </w:r>
          </w:p>
        </w:tc>
        <w:tc>
          <w:tcPr>
            <w:tcW w:w="5850" w:type="dxa"/>
            <w:shd w:val="clear" w:color="auto" w:fill="FFFFFF" w:themeFill="background1"/>
            <w:vAlign w:val="center"/>
          </w:tcPr>
          <w:p w14:paraId="1B52644A" w14:textId="77777777" w:rsidR="00B43A90" w:rsidRPr="003D576B" w:rsidRDefault="00B43A90" w:rsidP="00D46648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D576B">
              <w:rPr>
                <w:rFonts w:cstheme="minorHAnsi"/>
                <w:b/>
                <w:bCs/>
                <w:sz w:val="22"/>
                <w:szCs w:val="22"/>
              </w:rPr>
              <w:t>Discussion and Decision</w:t>
            </w:r>
          </w:p>
        </w:tc>
        <w:tc>
          <w:tcPr>
            <w:tcW w:w="1065" w:type="dxa"/>
            <w:shd w:val="clear" w:color="auto" w:fill="FFFFFF" w:themeFill="background1"/>
            <w:vAlign w:val="center"/>
          </w:tcPr>
          <w:p w14:paraId="42DE251A" w14:textId="1D4C84A0" w:rsidR="00B43A90" w:rsidRPr="003D576B" w:rsidRDefault="00635573" w:rsidP="00D46648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D576B">
              <w:rPr>
                <w:rFonts w:cstheme="minorHAnsi"/>
                <w:b/>
                <w:bCs/>
                <w:sz w:val="22"/>
                <w:szCs w:val="22"/>
              </w:rPr>
              <w:t>Date</w:t>
            </w:r>
            <w:r w:rsidR="00941B32" w:rsidRPr="003D576B">
              <w:rPr>
                <w:rFonts w:cstheme="minorHAnsi"/>
                <w:b/>
                <w:bCs/>
                <w:sz w:val="22"/>
                <w:szCs w:val="22"/>
              </w:rPr>
              <w:t>line</w:t>
            </w:r>
          </w:p>
        </w:tc>
        <w:tc>
          <w:tcPr>
            <w:tcW w:w="1572" w:type="dxa"/>
            <w:shd w:val="clear" w:color="auto" w:fill="FFFFFF" w:themeFill="background1"/>
            <w:vAlign w:val="center"/>
          </w:tcPr>
          <w:p w14:paraId="5F423574" w14:textId="77777777" w:rsidR="00B43A90" w:rsidRPr="003D576B" w:rsidRDefault="00B43A90" w:rsidP="00D46648">
            <w:pPr>
              <w:pStyle w:val="NoSpacing"/>
              <w:spacing w:line="276" w:lineRule="auto"/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3D576B">
              <w:rPr>
                <w:rFonts w:cstheme="minorHAnsi"/>
                <w:b/>
                <w:bCs/>
                <w:sz w:val="22"/>
                <w:szCs w:val="22"/>
              </w:rPr>
              <w:t>Responsibility</w:t>
            </w:r>
          </w:p>
        </w:tc>
      </w:tr>
      <w:tr w:rsidR="00940F42" w:rsidRPr="003D576B" w14:paraId="7B95A5EE" w14:textId="77777777" w:rsidTr="00DC5B87">
        <w:trPr>
          <w:trHeight w:val="71"/>
        </w:trPr>
        <w:tc>
          <w:tcPr>
            <w:tcW w:w="538" w:type="dxa"/>
            <w:shd w:val="clear" w:color="auto" w:fill="auto"/>
          </w:tcPr>
          <w:p w14:paraId="5D8C958F" w14:textId="18A9E4CC" w:rsidR="00940F42" w:rsidRPr="003D576B" w:rsidRDefault="00940F42" w:rsidP="00D46648">
            <w:pPr>
              <w:pStyle w:val="NoSpacing"/>
              <w:spacing w:line="276" w:lineRule="auto"/>
              <w:ind w:left="360" w:hanging="360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t>1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755288C8" w14:textId="249531E1" w:rsidR="00940F42" w:rsidRPr="003D576B" w:rsidRDefault="00940F42" w:rsidP="00D46648">
            <w:pPr>
              <w:spacing w:after="0"/>
              <w:rPr>
                <w:rFonts w:cstheme="minorHAnsi"/>
              </w:rPr>
            </w:pPr>
            <w:r w:rsidRPr="003D576B">
              <w:rPr>
                <w:rFonts w:cstheme="minorHAnsi"/>
              </w:rPr>
              <w:t>Last meeting minutes review</w:t>
            </w:r>
          </w:p>
        </w:tc>
        <w:tc>
          <w:tcPr>
            <w:tcW w:w="5850" w:type="dxa"/>
            <w:shd w:val="clear" w:color="auto" w:fill="auto"/>
          </w:tcPr>
          <w:p w14:paraId="38F7C56D" w14:textId="60292A23" w:rsidR="00E30370" w:rsidRDefault="002157F6" w:rsidP="00D4664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 xml:space="preserve">PC/PM and </w:t>
            </w:r>
            <w:r w:rsidR="0059312C">
              <w:rPr>
                <w:rFonts w:eastAsia="Calibri" w:cstheme="minorHAnsi"/>
                <w:lang w:bidi="bn-BD"/>
              </w:rPr>
              <w:t>M&amp;E will submit their field visit report</w:t>
            </w:r>
            <w:r w:rsidR="00E30370">
              <w:rPr>
                <w:rFonts w:eastAsia="Calibri" w:cstheme="minorHAnsi"/>
                <w:lang w:bidi="bn-BD"/>
              </w:rPr>
              <w:t>s</w:t>
            </w:r>
            <w:r w:rsidR="0059312C">
              <w:rPr>
                <w:rFonts w:eastAsia="Calibri" w:cstheme="minorHAnsi"/>
                <w:lang w:bidi="bn-BD"/>
              </w:rPr>
              <w:t xml:space="preserve"> </w:t>
            </w:r>
            <w:r w:rsidR="003172A0">
              <w:rPr>
                <w:rFonts w:eastAsia="Calibri" w:cstheme="minorHAnsi"/>
                <w:lang w:bidi="bn-BD"/>
              </w:rPr>
              <w:t>keeping in mind the</w:t>
            </w:r>
            <w:r w:rsidR="00943EF1">
              <w:rPr>
                <w:rFonts w:eastAsia="Calibri" w:cstheme="minorHAnsi"/>
                <w:lang w:bidi="bn-BD"/>
              </w:rPr>
              <w:t xml:space="preserve"> quality indicators </w:t>
            </w:r>
            <w:r w:rsidR="00E30370">
              <w:rPr>
                <w:rFonts w:eastAsia="Calibri" w:cstheme="minorHAnsi"/>
                <w:lang w:bidi="bn-BD"/>
              </w:rPr>
              <w:t>weekly</w:t>
            </w:r>
            <w:r w:rsidR="00E74B6F">
              <w:rPr>
                <w:rFonts w:eastAsia="Calibri" w:cstheme="minorHAnsi"/>
                <w:lang w:bidi="bn-BD"/>
              </w:rPr>
              <w:t xml:space="preserve"> </w:t>
            </w:r>
            <w:r w:rsidR="0059312C">
              <w:rPr>
                <w:rFonts w:eastAsia="Calibri" w:cstheme="minorHAnsi"/>
                <w:lang w:bidi="bn-BD"/>
              </w:rPr>
              <w:t>and a compilation report every month</w:t>
            </w:r>
            <w:r w:rsidR="00E74B6F">
              <w:rPr>
                <w:rFonts w:eastAsia="Calibri" w:cstheme="minorHAnsi"/>
                <w:lang w:bidi="bn-BD"/>
              </w:rPr>
              <w:t>.</w:t>
            </w:r>
          </w:p>
          <w:p w14:paraId="1F0AE8C2" w14:textId="1852A365" w:rsidR="0059312C" w:rsidRDefault="00E30370" w:rsidP="00D4664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 xml:space="preserve">District column </w:t>
            </w:r>
            <w:r w:rsidR="00506124">
              <w:rPr>
                <w:rFonts w:eastAsia="Calibri" w:cstheme="minorHAnsi"/>
                <w:lang w:bidi="bn-BD"/>
              </w:rPr>
              <w:t>in</w:t>
            </w:r>
            <w:r>
              <w:rPr>
                <w:rFonts w:eastAsia="Calibri" w:cstheme="minorHAnsi"/>
                <w:lang w:bidi="bn-BD"/>
              </w:rPr>
              <w:t xml:space="preserve"> the Data segregation reporting format will be deleted. Th</w:t>
            </w:r>
            <w:r w:rsidR="000979EC">
              <w:rPr>
                <w:rFonts w:eastAsia="Calibri" w:cstheme="minorHAnsi"/>
                <w:lang w:bidi="bn-BD"/>
              </w:rPr>
              <w:t>e</w:t>
            </w:r>
            <w:r>
              <w:rPr>
                <w:rFonts w:eastAsia="Calibri" w:cstheme="minorHAnsi"/>
                <w:lang w:bidi="bn-BD"/>
              </w:rPr>
              <w:t xml:space="preserve"> revised format will be shared </w:t>
            </w:r>
            <w:r w:rsidR="003172A0">
              <w:rPr>
                <w:rFonts w:eastAsia="Calibri" w:cstheme="minorHAnsi"/>
                <w:lang w:bidi="bn-BD"/>
              </w:rPr>
              <w:t>soon</w:t>
            </w:r>
            <w:r>
              <w:rPr>
                <w:rFonts w:eastAsia="Calibri" w:cstheme="minorHAnsi"/>
                <w:lang w:bidi="bn-BD"/>
              </w:rPr>
              <w:t>.</w:t>
            </w:r>
          </w:p>
          <w:p w14:paraId="3F9FE0AB" w14:textId="0BEF145F" w:rsidR="00940F42" w:rsidRPr="003D576B" w:rsidRDefault="00E30370" w:rsidP="00D4664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Calibri" w:cstheme="minorHAnsi"/>
                <w:lang w:bidi="bn-BD"/>
              </w:rPr>
            </w:pPr>
            <w:r w:rsidRPr="000959C3">
              <w:rPr>
                <w:rFonts w:eastAsia="Calibri" w:cstheme="minorHAnsi"/>
                <w:lang w:bidi="bn-BD"/>
              </w:rPr>
              <w:t>Leadership revi</w:t>
            </w:r>
            <w:r w:rsidR="00506124">
              <w:rPr>
                <w:rFonts w:eastAsia="Calibri" w:cstheme="minorHAnsi"/>
                <w:lang w:bidi="bn-BD"/>
              </w:rPr>
              <w:t>ew will be conducted online</w:t>
            </w:r>
            <w:r w:rsidRPr="000959C3">
              <w:rPr>
                <w:rFonts w:eastAsia="Calibri" w:cstheme="minorHAnsi"/>
                <w:lang w:bidi="bn-BD"/>
              </w:rPr>
              <w:t>. The format will be reviewed</w:t>
            </w:r>
            <w:r w:rsidR="00506124">
              <w:rPr>
                <w:rFonts w:eastAsia="Calibri" w:cstheme="minorHAnsi"/>
                <w:lang w:bidi="bn-BD"/>
              </w:rPr>
              <w:t>, if necessary</w:t>
            </w:r>
            <w:r>
              <w:rPr>
                <w:rFonts w:eastAsia="Calibri" w:cstheme="minorHAnsi"/>
                <w:lang w:bidi="bn-BD"/>
              </w:rPr>
              <w:t>.</w:t>
            </w:r>
          </w:p>
          <w:p w14:paraId="6BFD33F0" w14:textId="17623555" w:rsidR="00940F42" w:rsidRPr="00E30370" w:rsidRDefault="004639ED" w:rsidP="00D466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>S</w:t>
            </w:r>
            <w:r w:rsidR="00E30370">
              <w:rPr>
                <w:rFonts w:eastAsia="Calibri" w:cstheme="minorHAnsi"/>
                <w:lang w:bidi="bn-BD"/>
              </w:rPr>
              <w:t>taff are requested to be connected with local, national, a</w:t>
            </w:r>
            <w:r>
              <w:rPr>
                <w:rFonts w:eastAsia="Calibri" w:cstheme="minorHAnsi"/>
                <w:lang w:bidi="bn-BD"/>
              </w:rPr>
              <w:t>nd international advocacy</w:t>
            </w:r>
            <w:r w:rsidR="00E30370">
              <w:rPr>
                <w:rFonts w:eastAsia="Calibri" w:cstheme="minorHAnsi"/>
                <w:lang w:bidi="bn-BD"/>
              </w:rPr>
              <w:t xml:space="preserve"> an</w:t>
            </w:r>
            <w:r>
              <w:rPr>
                <w:rFonts w:eastAsia="Calibri" w:cstheme="minorHAnsi"/>
                <w:lang w:bidi="bn-BD"/>
              </w:rPr>
              <w:t xml:space="preserve">d </w:t>
            </w:r>
            <w:r w:rsidR="00E30370">
              <w:rPr>
                <w:rFonts w:eastAsia="Calibri" w:cstheme="minorHAnsi"/>
                <w:lang w:bidi="bn-BD"/>
              </w:rPr>
              <w:t>share their thoughts at their</w:t>
            </w:r>
            <w:r w:rsidR="00E30370" w:rsidRPr="000959C3">
              <w:rPr>
                <w:rFonts w:eastAsia="Calibri" w:cstheme="minorHAnsi"/>
                <w:lang w:bidi="bn-BD"/>
              </w:rPr>
              <w:t xml:space="preserve"> </w:t>
            </w:r>
            <w:r w:rsidR="00E30370">
              <w:rPr>
                <w:rFonts w:eastAsia="Calibri" w:cstheme="minorHAnsi"/>
                <w:lang w:bidi="bn-BD"/>
              </w:rPr>
              <w:t>T</w:t>
            </w:r>
            <w:r w:rsidR="00E30370" w:rsidRPr="000959C3">
              <w:rPr>
                <w:rFonts w:eastAsia="Calibri" w:cstheme="minorHAnsi"/>
                <w:lang w:bidi="bn-BD"/>
              </w:rPr>
              <w:t xml:space="preserve">witter </w:t>
            </w:r>
            <w:r w:rsidR="00E30370">
              <w:rPr>
                <w:rFonts w:eastAsia="Calibri" w:cstheme="minorHAnsi"/>
                <w:lang w:bidi="bn-BD"/>
              </w:rPr>
              <w:t>account</w:t>
            </w:r>
            <w:r w:rsidR="00E30370" w:rsidRPr="000959C3">
              <w:rPr>
                <w:rFonts w:eastAsia="Calibri" w:cstheme="minorHAnsi"/>
                <w:lang w:bidi="bn-BD"/>
              </w:rPr>
              <w:t>.</w:t>
            </w:r>
          </w:p>
          <w:p w14:paraId="5E1F2DFB" w14:textId="46694855" w:rsidR="00315829" w:rsidRPr="00F85A22" w:rsidRDefault="00F85A22" w:rsidP="00D4664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Calibri" w:cstheme="minorHAnsi"/>
                <w:lang w:bidi="bn-BD"/>
              </w:rPr>
            </w:pPr>
            <w:r w:rsidRPr="00F85A22">
              <w:rPr>
                <w:rFonts w:eastAsia="Calibri" w:cstheme="minorHAnsi"/>
                <w:lang w:bidi="bn-BD"/>
              </w:rPr>
              <w:t xml:space="preserve">No project activity </w:t>
            </w:r>
            <w:r>
              <w:rPr>
                <w:rFonts w:eastAsia="Calibri" w:cstheme="minorHAnsi"/>
                <w:lang w:bidi="bn-BD"/>
              </w:rPr>
              <w:t>will</w:t>
            </w:r>
            <w:r w:rsidRPr="00F85A22">
              <w:rPr>
                <w:rFonts w:eastAsia="Calibri" w:cstheme="minorHAnsi"/>
                <w:lang w:bidi="bn-BD"/>
              </w:rPr>
              <w:t xml:space="preserve"> be conducted</w:t>
            </w:r>
            <w:r w:rsidR="00080EB8">
              <w:rPr>
                <w:rFonts w:eastAsia="Calibri" w:cstheme="minorHAnsi"/>
                <w:lang w:bidi="bn-BD"/>
              </w:rPr>
              <w:t>/implemented</w:t>
            </w:r>
            <w:r w:rsidRPr="00F85A22">
              <w:rPr>
                <w:rFonts w:eastAsia="Calibri" w:cstheme="minorHAnsi"/>
                <w:lang w:bidi="bn-BD"/>
              </w:rPr>
              <w:t xml:space="preserve"> without the involvement of the local government and the local administration.</w:t>
            </w:r>
          </w:p>
          <w:p w14:paraId="09BE29A7" w14:textId="2B6C5F92" w:rsidR="00315829" w:rsidRDefault="0058242C" w:rsidP="00D4664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>T</w:t>
            </w:r>
            <w:r w:rsidR="001258E0">
              <w:rPr>
                <w:rFonts w:eastAsia="Calibri" w:cstheme="minorHAnsi"/>
                <w:lang w:bidi="bn-BD"/>
              </w:rPr>
              <w:t>he project leaders will share their project activity photos</w:t>
            </w:r>
            <w:r w:rsidR="00943EF1">
              <w:rPr>
                <w:rFonts w:eastAsia="Calibri" w:cstheme="minorHAnsi"/>
                <w:lang w:bidi="bn-BD"/>
              </w:rPr>
              <w:t>/videos</w:t>
            </w:r>
            <w:r w:rsidR="001258E0">
              <w:rPr>
                <w:rFonts w:eastAsia="Calibri" w:cstheme="minorHAnsi"/>
                <w:lang w:bidi="bn-BD"/>
              </w:rPr>
              <w:t xml:space="preserve"> in their twitter account after</w:t>
            </w:r>
            <w:r w:rsidR="00343A63">
              <w:rPr>
                <w:rFonts w:eastAsia="Calibri" w:cstheme="minorHAnsi"/>
                <w:lang w:bidi="bn-BD"/>
              </w:rPr>
              <w:t xml:space="preserve"> using</w:t>
            </w:r>
            <w:r w:rsidR="001258E0">
              <w:rPr>
                <w:rFonts w:eastAsia="Calibri" w:cstheme="minorHAnsi"/>
                <w:lang w:bidi="bn-BD"/>
              </w:rPr>
              <w:t xml:space="preserve"> </w:t>
            </w:r>
            <w:r w:rsidR="00343A63">
              <w:rPr>
                <w:rFonts w:eastAsia="Calibri" w:cstheme="minorHAnsi"/>
                <w:lang w:bidi="bn-BD"/>
              </w:rPr>
              <w:t>hashtag</w:t>
            </w:r>
            <w:r w:rsidR="001258E0">
              <w:rPr>
                <w:rFonts w:eastAsia="Calibri" w:cstheme="minorHAnsi"/>
                <w:lang w:bidi="bn-BD"/>
              </w:rPr>
              <w:t xml:space="preserve"> the donors</w:t>
            </w:r>
            <w:r w:rsidR="00943EF1">
              <w:rPr>
                <w:rFonts w:eastAsia="Calibri" w:cstheme="minorHAnsi"/>
                <w:lang w:bidi="bn-BD"/>
              </w:rPr>
              <w:t>, Senior management</w:t>
            </w:r>
            <w:r w:rsidR="000979EC">
              <w:rPr>
                <w:rFonts w:eastAsia="Calibri" w:cstheme="minorHAnsi"/>
                <w:lang w:bidi="bn-BD"/>
              </w:rPr>
              <w:t>,</w:t>
            </w:r>
            <w:r w:rsidR="001258E0">
              <w:rPr>
                <w:rFonts w:eastAsia="Calibri" w:cstheme="minorHAnsi"/>
                <w:lang w:bidi="bn-BD"/>
              </w:rPr>
              <w:t xml:space="preserve"> and other influential stakeholders.</w:t>
            </w:r>
          </w:p>
          <w:p w14:paraId="0B9850F0" w14:textId="086A8C3E" w:rsidR="001258E0" w:rsidRDefault="004B6CC2" w:rsidP="00D46648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 xml:space="preserve">PM/PC </w:t>
            </w:r>
            <w:r w:rsidR="001258E0">
              <w:rPr>
                <w:rFonts w:eastAsia="Calibri" w:cstheme="minorHAnsi"/>
                <w:lang w:bidi="bn-BD"/>
              </w:rPr>
              <w:t>will share a</w:t>
            </w:r>
            <w:r>
              <w:rPr>
                <w:rFonts w:eastAsia="Calibri" w:cstheme="minorHAnsi"/>
                <w:lang w:bidi="bn-BD"/>
              </w:rPr>
              <w:t>n email</w:t>
            </w:r>
            <w:r w:rsidR="001258E0">
              <w:rPr>
                <w:rFonts w:eastAsia="Calibri" w:cstheme="minorHAnsi"/>
                <w:lang w:bidi="bn-BD"/>
              </w:rPr>
              <w:t xml:space="preserve"> list of</w:t>
            </w:r>
            <w:r>
              <w:rPr>
                <w:rFonts w:eastAsia="Calibri" w:cstheme="minorHAnsi"/>
                <w:lang w:bidi="bn-BD"/>
              </w:rPr>
              <w:t xml:space="preserve"> their</w:t>
            </w:r>
            <w:r w:rsidR="001258E0">
              <w:rPr>
                <w:rFonts w:eastAsia="Calibri" w:cstheme="minorHAnsi"/>
                <w:lang w:bidi="bn-BD"/>
              </w:rPr>
              <w:t xml:space="preserve"> important stakeholders with JD-MEL&amp;HA.</w:t>
            </w:r>
          </w:p>
          <w:p w14:paraId="7A5647D4" w14:textId="05462089" w:rsidR="00BA3801" w:rsidRPr="002157F6" w:rsidRDefault="002157F6" w:rsidP="004B6CC2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>S</w:t>
            </w:r>
            <w:r w:rsidR="00943EF1">
              <w:rPr>
                <w:rFonts w:eastAsia="Calibri" w:cstheme="minorHAnsi"/>
                <w:lang w:bidi="bn-BD"/>
              </w:rPr>
              <w:t>taff</w:t>
            </w:r>
            <w:r w:rsidR="00940F42" w:rsidRPr="00315829">
              <w:rPr>
                <w:rFonts w:eastAsia="Calibri" w:cstheme="minorHAnsi"/>
                <w:lang w:bidi="bn-BD"/>
              </w:rPr>
              <w:t xml:space="preserve"> will learn</w:t>
            </w:r>
            <w:r w:rsidR="004B6CC2">
              <w:rPr>
                <w:rFonts w:eastAsia="Calibri" w:cstheme="minorHAnsi"/>
                <w:lang w:bidi="bn-BD"/>
              </w:rPr>
              <w:t xml:space="preserve">  how to make </w:t>
            </w:r>
            <w:r w:rsidR="00940F42" w:rsidRPr="00315829">
              <w:rPr>
                <w:rFonts w:eastAsia="Calibri" w:cstheme="minorHAnsi"/>
                <w:lang w:bidi="bn-BD"/>
              </w:rPr>
              <w:t>video</w:t>
            </w:r>
            <w:r w:rsidR="004B6CC2">
              <w:rPr>
                <w:rFonts w:eastAsia="Calibri" w:cstheme="minorHAnsi"/>
                <w:lang w:bidi="bn-BD"/>
              </w:rPr>
              <w:t xml:space="preserve">. </w:t>
            </w:r>
            <w:r w:rsidR="00940F42" w:rsidRPr="00315829">
              <w:rPr>
                <w:rFonts w:eastAsia="Calibri" w:cstheme="minorHAnsi"/>
                <w:lang w:bidi="bn-BD"/>
              </w:rPr>
              <w:t xml:space="preserve"> </w:t>
            </w:r>
            <w:r w:rsidR="004B6CC2">
              <w:rPr>
                <w:rFonts w:eastAsia="Calibri" w:cstheme="minorHAnsi"/>
                <w:lang w:bidi="bn-BD"/>
              </w:rPr>
              <w:t xml:space="preserve">A </w:t>
            </w:r>
            <w:r w:rsidR="00940F42" w:rsidRPr="00315829">
              <w:rPr>
                <w:rFonts w:eastAsia="Calibri" w:cstheme="minorHAnsi"/>
                <w:lang w:bidi="bn-BD"/>
              </w:rPr>
              <w:t>90 seconds</w:t>
            </w:r>
            <w:r w:rsidR="004B6CC2">
              <w:rPr>
                <w:rFonts w:eastAsia="Calibri" w:cstheme="minorHAnsi"/>
                <w:lang w:bidi="bn-BD"/>
              </w:rPr>
              <w:t xml:space="preserve"> video is good for twitter uploading</w:t>
            </w:r>
            <w:r w:rsidR="00751DE4">
              <w:rPr>
                <w:rFonts w:eastAsia="Calibri" w:cstheme="minorHAnsi"/>
                <w:lang w:bidi="bn-BD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14:paraId="74DF8655" w14:textId="0FD22763" w:rsidR="00E74B6F" w:rsidRDefault="00E0579D" w:rsidP="00D46648">
            <w:pPr>
              <w:spacing w:after="0"/>
              <w:rPr>
                <w:rFonts w:cstheme="minorHAnsi"/>
                <w:lang w:bidi="ar-SA"/>
              </w:rPr>
            </w:pPr>
            <w:r>
              <w:rPr>
                <w:rFonts w:cstheme="minorHAnsi"/>
                <w:lang w:bidi="ar-SA"/>
              </w:rPr>
              <w:t>O</w:t>
            </w:r>
            <w:r w:rsidR="00E30370">
              <w:rPr>
                <w:rFonts w:cstheme="minorHAnsi"/>
                <w:lang w:bidi="ar-SA"/>
              </w:rPr>
              <w:t>n</w:t>
            </w:r>
            <w:r>
              <w:rPr>
                <w:rFonts w:cstheme="minorHAnsi"/>
                <w:lang w:bidi="ar-SA"/>
              </w:rPr>
              <w:t>going</w:t>
            </w:r>
          </w:p>
          <w:p w14:paraId="09924E9F" w14:textId="77777777" w:rsidR="00E74B6F" w:rsidRDefault="00E74B6F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6B84E748" w14:textId="77777777" w:rsidR="00751DE4" w:rsidRDefault="00751DE4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098067C2" w14:textId="64A9AA44" w:rsidR="00E30370" w:rsidRDefault="00E30370" w:rsidP="00D46648">
            <w:pPr>
              <w:spacing w:after="0"/>
              <w:rPr>
                <w:rFonts w:cstheme="minorHAnsi"/>
                <w:lang w:bidi="ar-SA"/>
              </w:rPr>
            </w:pPr>
            <w:r>
              <w:rPr>
                <w:rFonts w:cstheme="minorHAnsi"/>
                <w:lang w:bidi="ar-SA"/>
              </w:rPr>
              <w:t>27.9.20</w:t>
            </w:r>
          </w:p>
          <w:p w14:paraId="4510ADFD" w14:textId="77777777" w:rsidR="00E30370" w:rsidRDefault="00E30370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223AC4FA" w14:textId="77777777" w:rsidR="00E30370" w:rsidRDefault="00E30370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0EA14AA0" w14:textId="421829C0" w:rsidR="00940F42" w:rsidRPr="003D576B" w:rsidRDefault="00506124" w:rsidP="00D46648">
            <w:pPr>
              <w:spacing w:after="0"/>
              <w:rPr>
                <w:rFonts w:cstheme="minorHAnsi"/>
                <w:lang w:bidi="ar-SA"/>
              </w:rPr>
            </w:pPr>
            <w:r>
              <w:rPr>
                <w:rFonts w:cstheme="minorHAnsi"/>
                <w:lang w:bidi="ar-SA"/>
              </w:rPr>
              <w:t>3</w:t>
            </w:r>
            <w:r w:rsidR="00940F42" w:rsidRPr="003D576B">
              <w:rPr>
                <w:rFonts w:cstheme="minorHAnsi"/>
                <w:lang w:bidi="ar-SA"/>
              </w:rPr>
              <w:t>0.9.20</w:t>
            </w:r>
          </w:p>
          <w:p w14:paraId="2E10E823" w14:textId="77777777" w:rsidR="00940F42" w:rsidRPr="003D576B" w:rsidRDefault="00940F42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5E20C146" w14:textId="79A426AB" w:rsidR="00940F42" w:rsidRPr="003D576B" w:rsidRDefault="00F85A22" w:rsidP="00D46648">
            <w:pPr>
              <w:spacing w:after="0"/>
              <w:rPr>
                <w:rFonts w:cstheme="minorHAnsi"/>
                <w:lang w:bidi="ar-SA"/>
              </w:rPr>
            </w:pPr>
            <w:r>
              <w:rPr>
                <w:rFonts w:cstheme="minorHAnsi"/>
              </w:rPr>
              <w:t>30.9.20</w:t>
            </w:r>
          </w:p>
          <w:p w14:paraId="026AA1CE" w14:textId="77777777" w:rsidR="00940F42" w:rsidRPr="003D576B" w:rsidRDefault="00940F42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47411EBB" w14:textId="2DA4BF84" w:rsidR="00315829" w:rsidRDefault="00751DE4" w:rsidP="00D46648">
            <w:pPr>
              <w:spacing w:after="0"/>
              <w:rPr>
                <w:rFonts w:cstheme="minorHAnsi"/>
                <w:lang w:bidi="ar-SA"/>
              </w:rPr>
            </w:pPr>
            <w:r>
              <w:rPr>
                <w:rFonts w:cstheme="minorHAnsi"/>
                <w:lang w:bidi="ar-SA"/>
              </w:rPr>
              <w:t>Ongoing</w:t>
            </w:r>
          </w:p>
          <w:p w14:paraId="72B73F57" w14:textId="77777777" w:rsidR="00315829" w:rsidRDefault="00315829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779B2766" w14:textId="77777777" w:rsidR="004B6CC2" w:rsidRDefault="004B6CC2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14830F56" w14:textId="630E664F" w:rsidR="00940F42" w:rsidRPr="003D576B" w:rsidRDefault="00751DE4" w:rsidP="00D46648">
            <w:pPr>
              <w:spacing w:after="0"/>
              <w:rPr>
                <w:rFonts w:cstheme="minorHAnsi"/>
                <w:lang w:bidi="ar-SA"/>
              </w:rPr>
            </w:pPr>
            <w:r>
              <w:rPr>
                <w:rFonts w:cstheme="minorHAnsi"/>
                <w:lang w:bidi="ar-SA"/>
              </w:rPr>
              <w:t>Ongoing</w:t>
            </w:r>
          </w:p>
          <w:p w14:paraId="5199FC82" w14:textId="77777777" w:rsidR="00940F42" w:rsidRPr="003D576B" w:rsidRDefault="00940F42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3BAE7B67" w14:textId="77777777" w:rsidR="00E102AC" w:rsidRDefault="00E102AC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6832FE24" w14:textId="77777777" w:rsidR="000E45EA" w:rsidRPr="004B6CC2" w:rsidRDefault="000E45EA" w:rsidP="00D46648">
            <w:pPr>
              <w:spacing w:after="0"/>
              <w:rPr>
                <w:rFonts w:cstheme="minorHAnsi"/>
                <w:sz w:val="16"/>
                <w:szCs w:val="16"/>
                <w:lang w:bidi="ar-SA"/>
              </w:rPr>
            </w:pPr>
          </w:p>
          <w:p w14:paraId="736066A1" w14:textId="68752456" w:rsidR="001258E0" w:rsidRDefault="002157F6" w:rsidP="00D46648">
            <w:pPr>
              <w:spacing w:after="0"/>
              <w:rPr>
                <w:rFonts w:cstheme="minorHAnsi"/>
                <w:lang w:bidi="ar-SA"/>
              </w:rPr>
            </w:pPr>
            <w:r>
              <w:rPr>
                <w:rFonts w:cstheme="minorHAnsi"/>
                <w:lang w:bidi="ar-SA"/>
              </w:rPr>
              <w:t>3</w:t>
            </w:r>
            <w:r w:rsidR="00940F42" w:rsidRPr="003D576B">
              <w:rPr>
                <w:rFonts w:cstheme="minorHAnsi"/>
                <w:lang w:bidi="ar-SA"/>
              </w:rPr>
              <w:t>0.9.2</w:t>
            </w:r>
            <w:r w:rsidR="0058242C">
              <w:rPr>
                <w:rFonts w:cstheme="minorHAnsi"/>
                <w:lang w:bidi="ar-SA"/>
              </w:rPr>
              <w:t>0</w:t>
            </w:r>
          </w:p>
          <w:p w14:paraId="49F7C757" w14:textId="72A39734" w:rsidR="00943EF1" w:rsidRDefault="00943EF1" w:rsidP="00D46648">
            <w:pPr>
              <w:spacing w:after="0"/>
              <w:rPr>
                <w:rFonts w:cstheme="minorHAnsi"/>
                <w:lang w:bidi="ar-SA"/>
              </w:rPr>
            </w:pPr>
          </w:p>
          <w:p w14:paraId="70F18097" w14:textId="6C796B31" w:rsidR="0058242C" w:rsidRPr="003D576B" w:rsidRDefault="002157F6" w:rsidP="002157F6">
            <w:pPr>
              <w:spacing w:after="0"/>
              <w:rPr>
                <w:rFonts w:cstheme="minorHAnsi"/>
                <w:lang w:bidi="ar-SA"/>
              </w:rPr>
            </w:pPr>
            <w:r>
              <w:rPr>
                <w:rFonts w:cstheme="minorHAnsi"/>
                <w:lang w:bidi="ar-SA"/>
              </w:rPr>
              <w:t>15.10</w:t>
            </w:r>
            <w:r w:rsidR="003F5E79">
              <w:rPr>
                <w:rFonts w:cstheme="minorHAnsi"/>
                <w:lang w:bidi="ar-SA"/>
              </w:rPr>
              <w:t>.2</w:t>
            </w:r>
            <w:r w:rsidR="0058242C">
              <w:rPr>
                <w:rFonts w:cstheme="minorHAnsi"/>
                <w:lang w:bidi="ar-SA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6470B602" w14:textId="77777777" w:rsidR="00940F42" w:rsidRDefault="00940F4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t>PC/PM</w:t>
            </w:r>
            <w:r w:rsidR="00374678">
              <w:rPr>
                <w:rFonts w:cstheme="minorHAnsi"/>
                <w:sz w:val="22"/>
                <w:szCs w:val="22"/>
              </w:rPr>
              <w:t>/</w:t>
            </w:r>
            <w:r w:rsidRPr="003D576B">
              <w:rPr>
                <w:rFonts w:cstheme="minorHAnsi"/>
                <w:sz w:val="22"/>
                <w:szCs w:val="22"/>
              </w:rPr>
              <w:t>M&amp;E</w:t>
            </w:r>
          </w:p>
          <w:p w14:paraId="42304068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00F33C85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2843BF63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MEAL Section</w:t>
            </w:r>
          </w:p>
          <w:p w14:paraId="32205DBE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3C8EB48E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0C7A757A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JD-MEL&amp;HA</w:t>
            </w:r>
          </w:p>
          <w:p w14:paraId="0FD35D29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6B3E0E8F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</w:t>
            </w:r>
          </w:p>
          <w:p w14:paraId="03F8778B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71064E05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PC/PM</w:t>
            </w:r>
          </w:p>
          <w:p w14:paraId="0CFC5ED8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53DB0B78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20D8C399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PC/PM</w:t>
            </w:r>
          </w:p>
          <w:p w14:paraId="13FCBBDC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10D1F2DD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0D3B9826" w14:textId="77777777" w:rsidR="008A3DEA" w:rsidRPr="004B6CC2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16"/>
                <w:szCs w:val="16"/>
              </w:rPr>
            </w:pPr>
          </w:p>
          <w:p w14:paraId="63A65D4E" w14:textId="77777777" w:rsidR="008A3DEA" w:rsidRDefault="008A3DE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PC/PM</w:t>
            </w:r>
          </w:p>
          <w:p w14:paraId="76CF586D" w14:textId="77777777" w:rsidR="004B6CC2" w:rsidRDefault="004B6CC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5971BE12" w14:textId="6D740483" w:rsidR="002157F6" w:rsidRPr="003D576B" w:rsidRDefault="002157F6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PC/PM, </w:t>
            </w:r>
            <w:r w:rsidR="004B6CC2">
              <w:rPr>
                <w:rFonts w:cstheme="minorHAnsi"/>
                <w:sz w:val="22"/>
                <w:szCs w:val="22"/>
              </w:rPr>
              <w:t>M&amp;E/All</w:t>
            </w:r>
          </w:p>
        </w:tc>
      </w:tr>
      <w:tr w:rsidR="00940F42" w:rsidRPr="003D576B" w14:paraId="09B188C4" w14:textId="77777777" w:rsidTr="00DC5B87">
        <w:trPr>
          <w:trHeight w:val="377"/>
        </w:trPr>
        <w:tc>
          <w:tcPr>
            <w:tcW w:w="538" w:type="dxa"/>
            <w:shd w:val="clear" w:color="auto" w:fill="auto"/>
          </w:tcPr>
          <w:p w14:paraId="75C7ECA8" w14:textId="39A9A522" w:rsidR="00940F42" w:rsidRPr="003D576B" w:rsidRDefault="00940F42" w:rsidP="00D46648">
            <w:pPr>
              <w:pStyle w:val="NoSpacing"/>
              <w:spacing w:line="276" w:lineRule="auto"/>
              <w:ind w:left="360" w:hanging="360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 w:rsidRPr="003D576B">
              <w:rPr>
                <w:rFonts w:eastAsia="Calibri" w:cstheme="minorHAnsi"/>
                <w:sz w:val="22"/>
                <w:szCs w:val="22"/>
                <w:lang w:bidi="bn-BD"/>
              </w:rPr>
              <w:t>2</w:t>
            </w:r>
            <w:r w:rsidR="00DC5B87">
              <w:rPr>
                <w:rFonts w:eastAsia="Calibri" w:cstheme="minorHAnsi"/>
                <w:sz w:val="22"/>
                <w:szCs w:val="22"/>
                <w:lang w:bidi="bn-BD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49A8769D" w14:textId="684F4FFA" w:rsidR="00940F42" w:rsidRPr="003D576B" w:rsidRDefault="00940F42" w:rsidP="00D4664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000000"/>
                <w:lang w:val="en-SG" w:eastAsia="en-SG"/>
              </w:rPr>
            </w:pPr>
            <w:r w:rsidRPr="003D576B">
              <w:rPr>
                <w:rFonts w:eastAsia="Times New Roman" w:cstheme="minorHAnsi"/>
                <w:color w:val="000000"/>
                <w:lang w:val="en-SG" w:eastAsia="en-SG"/>
              </w:rPr>
              <w:t>Data segregation</w:t>
            </w:r>
            <w:r w:rsidR="00580B35">
              <w:rPr>
                <w:rFonts w:eastAsia="Times New Roman" w:cstheme="minorHAnsi"/>
                <w:color w:val="000000"/>
                <w:lang w:val="en-SG" w:eastAsia="en-SG"/>
              </w:rPr>
              <w:t xml:space="preserve"> Report</w:t>
            </w:r>
          </w:p>
        </w:tc>
        <w:tc>
          <w:tcPr>
            <w:tcW w:w="5850" w:type="dxa"/>
            <w:shd w:val="clear" w:color="auto" w:fill="auto"/>
          </w:tcPr>
          <w:p w14:paraId="68D6B6FB" w14:textId="20D03BE3" w:rsidR="00940F42" w:rsidRPr="00BA3801" w:rsidRDefault="00080EB8" w:rsidP="00D4664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="Calibri" w:cstheme="minorHAnsi"/>
                <w:lang w:bidi="bn-BD"/>
              </w:rPr>
            </w:pPr>
            <w:r>
              <w:rPr>
                <w:rFonts w:eastAsia="Calibri" w:cstheme="minorHAnsi"/>
                <w:lang w:bidi="bn-BD"/>
              </w:rPr>
              <w:t xml:space="preserve">Data Segregation report compilation, </w:t>
            </w:r>
            <w:r w:rsidR="00801A04">
              <w:rPr>
                <w:rFonts w:eastAsia="Calibri" w:cstheme="minorHAnsi"/>
                <w:lang w:bidi="bn-BD"/>
              </w:rPr>
              <w:t xml:space="preserve">feedback, </w:t>
            </w:r>
            <w:r>
              <w:rPr>
                <w:rFonts w:eastAsia="Calibri" w:cstheme="minorHAnsi"/>
                <w:lang w:bidi="bn-BD"/>
              </w:rPr>
              <w:t>analysis</w:t>
            </w:r>
            <w:r w:rsidR="0040032B">
              <w:rPr>
                <w:rFonts w:eastAsia="Calibri" w:cstheme="minorHAnsi"/>
                <w:lang w:bidi="bn-BD"/>
              </w:rPr>
              <w:t>,</w:t>
            </w:r>
            <w:r w:rsidR="004B6CC2">
              <w:rPr>
                <w:rFonts w:eastAsia="Calibri" w:cstheme="minorHAnsi"/>
                <w:lang w:bidi="bn-BD"/>
              </w:rPr>
              <w:t xml:space="preserve"> and sharing is the</w:t>
            </w:r>
            <w:r>
              <w:rPr>
                <w:rFonts w:eastAsia="Calibri" w:cstheme="minorHAnsi"/>
                <w:lang w:bidi="bn-BD"/>
              </w:rPr>
              <w:t xml:space="preserve"> responsib</w:t>
            </w:r>
            <w:r w:rsidR="004B6CC2">
              <w:rPr>
                <w:rFonts w:eastAsia="Calibri" w:cstheme="minorHAnsi"/>
                <w:lang w:bidi="bn-BD"/>
              </w:rPr>
              <w:t>ility of the</w:t>
            </w:r>
            <w:r w:rsidR="002157F6">
              <w:rPr>
                <w:rFonts w:eastAsia="Calibri" w:cstheme="minorHAnsi"/>
                <w:lang w:bidi="bn-BD"/>
              </w:rPr>
              <w:t xml:space="preserve"> MEAL section, henceforth.</w:t>
            </w:r>
          </w:p>
        </w:tc>
        <w:tc>
          <w:tcPr>
            <w:tcW w:w="1065" w:type="dxa"/>
            <w:shd w:val="clear" w:color="auto" w:fill="auto"/>
          </w:tcPr>
          <w:p w14:paraId="10369A6C" w14:textId="6EE545AD" w:rsidR="00940F42" w:rsidRPr="003D576B" w:rsidRDefault="00E374A6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>
              <w:rPr>
                <w:rFonts w:eastAsia="Calibri" w:cstheme="minorHAnsi"/>
                <w:sz w:val="22"/>
                <w:szCs w:val="22"/>
                <w:lang w:bidi="bn-BD"/>
              </w:rPr>
              <w:t>Ongoing</w:t>
            </w:r>
          </w:p>
        </w:tc>
        <w:tc>
          <w:tcPr>
            <w:tcW w:w="1572" w:type="dxa"/>
            <w:shd w:val="clear" w:color="auto" w:fill="auto"/>
          </w:tcPr>
          <w:p w14:paraId="1B9A4E10" w14:textId="2B4D16D1" w:rsidR="00940F42" w:rsidRPr="003D576B" w:rsidRDefault="004B6CC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MEAL s</w:t>
            </w:r>
            <w:r w:rsidR="00C6773B">
              <w:rPr>
                <w:rFonts w:eastAsia="Calibri" w:cstheme="minorHAnsi"/>
                <w:sz w:val="22"/>
                <w:szCs w:val="22"/>
              </w:rPr>
              <w:t>ection</w:t>
            </w:r>
          </w:p>
        </w:tc>
      </w:tr>
      <w:tr w:rsidR="00940F42" w:rsidRPr="003D576B" w14:paraId="183F1134" w14:textId="77777777" w:rsidTr="00DC5B87">
        <w:trPr>
          <w:trHeight w:val="745"/>
        </w:trPr>
        <w:tc>
          <w:tcPr>
            <w:tcW w:w="538" w:type="dxa"/>
            <w:shd w:val="clear" w:color="auto" w:fill="auto"/>
          </w:tcPr>
          <w:p w14:paraId="7AD88F95" w14:textId="3C30EF2E" w:rsidR="00940F42" w:rsidRPr="003D576B" w:rsidRDefault="00940F42" w:rsidP="00D46648">
            <w:pPr>
              <w:pStyle w:val="NoSpacing"/>
              <w:spacing w:line="276" w:lineRule="auto"/>
              <w:ind w:left="360" w:hanging="360"/>
              <w:jc w:val="left"/>
              <w:rPr>
                <w:rFonts w:cstheme="minorHAnsi"/>
                <w:sz w:val="22"/>
                <w:szCs w:val="22"/>
                <w:highlight w:val="yellow"/>
              </w:rPr>
            </w:pPr>
            <w:r w:rsidRPr="003D576B">
              <w:rPr>
                <w:rFonts w:cstheme="minorHAnsi"/>
                <w:sz w:val="22"/>
                <w:szCs w:val="22"/>
              </w:rPr>
              <w:t>3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610932CD" w14:textId="419752EA" w:rsidR="00940F42" w:rsidRPr="003D576B" w:rsidRDefault="00940F42" w:rsidP="00D4664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val="en-SG" w:eastAsia="en-SG"/>
              </w:rPr>
            </w:pPr>
            <w:r w:rsidRPr="003D576B">
              <w:rPr>
                <w:rFonts w:eastAsia="Times New Roman" w:cstheme="minorHAnsi"/>
                <w:lang w:val="en-SG" w:eastAsia="en-SG"/>
              </w:rPr>
              <w:t>Evaluation report</w:t>
            </w:r>
            <w:r w:rsidR="00842003">
              <w:rPr>
                <w:rFonts w:eastAsia="Times New Roman" w:cstheme="minorHAnsi"/>
                <w:lang w:val="en-SG" w:eastAsia="en-SG"/>
              </w:rPr>
              <w:t xml:space="preserve"> findings</w:t>
            </w:r>
          </w:p>
        </w:tc>
        <w:tc>
          <w:tcPr>
            <w:tcW w:w="5850" w:type="dxa"/>
            <w:shd w:val="clear" w:color="auto" w:fill="auto"/>
          </w:tcPr>
          <w:p w14:paraId="717CCB36" w14:textId="104ECE29" w:rsidR="003519D9" w:rsidRDefault="00A26912" w:rsidP="00D46648">
            <w:pPr>
              <w:pStyle w:val="ListParagraph"/>
              <w:numPr>
                <w:ilvl w:val="0"/>
                <w:numId w:val="4"/>
              </w:numPr>
              <w:spacing w:after="0"/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</w:pPr>
            <w:r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JD-MEL&amp;HA shared his findings</w:t>
            </w:r>
            <w:r w:rsidR="000979EC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, challenges,</w:t>
            </w:r>
            <w:r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 and learnings </w:t>
            </w:r>
            <w:r w:rsidR="008A3DEA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of two internally evaluated projects</w:t>
            </w:r>
            <w:r w:rsidR="00BA3801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.</w:t>
            </w:r>
            <w:r w:rsidR="00C33DB6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 These are: </w:t>
            </w:r>
          </w:p>
          <w:p w14:paraId="043519C6" w14:textId="607EA9BB" w:rsidR="00C33DB6" w:rsidRPr="00C33DB6" w:rsidRDefault="003519D9" w:rsidP="00C33DB6">
            <w:pPr>
              <w:pStyle w:val="ListParagraph"/>
              <w:numPr>
                <w:ilvl w:val="0"/>
                <w:numId w:val="11"/>
              </w:numPr>
              <w:spacing w:after="0"/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</w:pPr>
            <w:r w:rsidRPr="003D576B">
              <w:rPr>
                <w:rStyle w:val="fontstyle01"/>
                <w:rFonts w:asciiTheme="minorHAnsi" w:eastAsia="Calibri" w:hAnsiTheme="minorHAnsi" w:cstheme="minorHAnsi"/>
                <w:lang w:bidi="bn-BD"/>
              </w:rPr>
              <w:t xml:space="preserve">Every project </w:t>
            </w:r>
            <w:r w:rsidR="004B6CC2">
              <w:rPr>
                <w:rStyle w:val="fontstyle01"/>
                <w:rFonts w:asciiTheme="minorHAnsi" w:eastAsia="Calibri" w:hAnsiTheme="minorHAnsi" w:cstheme="minorHAnsi"/>
                <w:lang w:bidi="bn-BD"/>
              </w:rPr>
              <w:t>will</w:t>
            </w:r>
            <w:r>
              <w:rPr>
                <w:rStyle w:val="fontstyle01"/>
                <w:rFonts w:asciiTheme="minorHAnsi" w:eastAsia="Calibri" w:hAnsiTheme="minorHAnsi" w:cstheme="minorHAnsi"/>
                <w:lang w:bidi="bn-BD"/>
              </w:rPr>
              <w:t xml:space="preserve"> be </w:t>
            </w:r>
            <w:r w:rsidR="004B6CC2">
              <w:rPr>
                <w:rStyle w:val="fontstyle01"/>
                <w:rFonts w:asciiTheme="minorHAnsi" w:eastAsia="Calibri" w:hAnsiTheme="minorHAnsi" w:cstheme="minorHAnsi"/>
                <w:lang w:bidi="bn-BD"/>
              </w:rPr>
              <w:t xml:space="preserve">evaluated </w:t>
            </w:r>
            <w:r>
              <w:rPr>
                <w:rStyle w:val="fontstyle01"/>
                <w:rFonts w:asciiTheme="minorHAnsi" w:eastAsia="Calibri" w:hAnsiTheme="minorHAnsi" w:cstheme="minorHAnsi"/>
                <w:lang w:bidi="bn-BD"/>
              </w:rPr>
              <w:t xml:space="preserve">under the </w:t>
            </w:r>
            <w:r w:rsidR="004B6CC2">
              <w:rPr>
                <w:rStyle w:val="fontstyle01"/>
                <w:rFonts w:asciiTheme="minorHAnsi" w:eastAsia="Calibri" w:hAnsiTheme="minorHAnsi" w:cstheme="minorHAnsi"/>
                <w:lang w:bidi="bn-BD"/>
              </w:rPr>
              <w:t xml:space="preserve">MEAL </w:t>
            </w:r>
            <w:r w:rsidR="004B6CC2">
              <w:rPr>
                <w:rStyle w:val="fontstyle01"/>
                <w:rFonts w:asciiTheme="minorHAnsi" w:eastAsia="Calibri" w:hAnsiTheme="minorHAnsi" w:cstheme="minorHAnsi"/>
                <w:lang w:bidi="bn-BD"/>
              </w:rPr>
              <w:lastRenderedPageBreak/>
              <w:t>section in</w:t>
            </w:r>
            <w:r w:rsidRPr="003D576B">
              <w:rPr>
                <w:rStyle w:val="fontstyle01"/>
                <w:rFonts w:asciiTheme="minorHAnsi" w:eastAsia="Calibri" w:hAnsiTheme="minorHAnsi" w:cstheme="minorHAnsi"/>
                <w:lang w:bidi="bn-BD"/>
              </w:rPr>
              <w:t xml:space="preserve"> </w:t>
            </w:r>
            <w:r>
              <w:rPr>
                <w:rStyle w:val="fontstyle01"/>
                <w:rFonts w:asciiTheme="minorHAnsi" w:eastAsia="Calibri" w:hAnsiTheme="minorHAnsi" w:cstheme="minorHAnsi"/>
                <w:lang w:bidi="bn-BD"/>
              </w:rPr>
              <w:t>every</w:t>
            </w:r>
            <w:r w:rsidRPr="003D576B">
              <w:rPr>
                <w:rStyle w:val="fontstyle01"/>
                <w:rFonts w:asciiTheme="minorHAnsi" w:eastAsia="Calibri" w:hAnsiTheme="minorHAnsi" w:cstheme="minorHAnsi"/>
                <w:lang w:bidi="bn-BD"/>
              </w:rPr>
              <w:t xml:space="preserve"> six months </w:t>
            </w:r>
            <w:r>
              <w:rPr>
                <w:rStyle w:val="fontstyle01"/>
                <w:rFonts w:asciiTheme="minorHAnsi" w:eastAsia="Calibri" w:hAnsiTheme="minorHAnsi" w:cstheme="minorHAnsi"/>
                <w:lang w:bidi="bn-BD"/>
              </w:rPr>
              <w:t>or at least once in a year</w:t>
            </w:r>
            <w:r w:rsidRPr="003D576B">
              <w:rPr>
                <w:rStyle w:val="fontstyle01"/>
                <w:rFonts w:asciiTheme="minorHAnsi" w:eastAsia="Calibri" w:hAnsiTheme="minorHAnsi" w:cstheme="minorHAnsi"/>
                <w:lang w:bidi="bn-BD"/>
              </w:rPr>
              <w:t>.</w:t>
            </w:r>
            <w:r>
              <w:rPr>
                <w:rStyle w:val="fontstyle01"/>
                <w:rFonts w:asciiTheme="minorHAnsi" w:eastAsia="Calibri" w:hAnsiTheme="minorHAnsi" w:cstheme="minorHAnsi"/>
                <w:lang w:bidi="bn-BD"/>
              </w:rPr>
              <w:t xml:space="preserve"> </w:t>
            </w:r>
          </w:p>
          <w:p w14:paraId="28BD9A98" w14:textId="5AF225D3" w:rsidR="0040032B" w:rsidRPr="002157F6" w:rsidRDefault="00C6773B" w:rsidP="002157F6">
            <w:pPr>
              <w:pStyle w:val="ListParagraph"/>
              <w:numPr>
                <w:ilvl w:val="0"/>
                <w:numId w:val="11"/>
              </w:numPr>
              <w:spacing w:after="0"/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</w:pPr>
            <w:r w:rsidRPr="00C33DB6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Follow-up</w:t>
            </w:r>
            <w:r w:rsidR="002157F6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 of learning and findings</w:t>
            </w:r>
            <w:r w:rsidRPr="00C33DB6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 </w:t>
            </w:r>
            <w:r w:rsidR="002157F6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will be adjustd in the next phase or other projects</w:t>
            </w:r>
            <w:r w:rsidRPr="00C33DB6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14:paraId="0709A823" w14:textId="10A866A6" w:rsidR="00940F42" w:rsidRPr="003D576B" w:rsidRDefault="00E374A6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Ongoing</w:t>
            </w:r>
          </w:p>
        </w:tc>
        <w:tc>
          <w:tcPr>
            <w:tcW w:w="1572" w:type="dxa"/>
            <w:shd w:val="clear" w:color="auto" w:fill="auto"/>
          </w:tcPr>
          <w:p w14:paraId="1883ED9B" w14:textId="685AC5D5" w:rsidR="00940F42" w:rsidRPr="003D576B" w:rsidRDefault="004B6CC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MEAL section</w:t>
            </w:r>
          </w:p>
        </w:tc>
      </w:tr>
      <w:tr w:rsidR="00940F42" w:rsidRPr="003D576B" w14:paraId="2B211D8A" w14:textId="77777777" w:rsidTr="00DC5B87">
        <w:trPr>
          <w:trHeight w:val="1250"/>
        </w:trPr>
        <w:tc>
          <w:tcPr>
            <w:tcW w:w="538" w:type="dxa"/>
            <w:shd w:val="clear" w:color="auto" w:fill="auto"/>
          </w:tcPr>
          <w:p w14:paraId="2B5F28D1" w14:textId="3C548BC8" w:rsidR="00940F42" w:rsidRPr="003D576B" w:rsidRDefault="00940F42" w:rsidP="00D46648">
            <w:pPr>
              <w:pStyle w:val="NoSpacing"/>
              <w:spacing w:line="276" w:lineRule="auto"/>
              <w:ind w:left="360" w:hanging="360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lastRenderedPageBreak/>
              <w:t>4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7CAD9D35" w14:textId="0C7869AD" w:rsidR="00940F42" w:rsidRPr="003D576B" w:rsidRDefault="00D44138" w:rsidP="00D46648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bidi="bn-BD"/>
              </w:rPr>
            </w:pPr>
            <w:r>
              <w:rPr>
                <w:rFonts w:eastAsia="Times New Roman" w:cstheme="minorHAnsi"/>
                <w:color w:val="222222"/>
                <w:lang w:bidi="bn-BD"/>
              </w:rPr>
              <w:t>Sharing of b</w:t>
            </w:r>
            <w:r w:rsidR="00940F42" w:rsidRPr="003D576B">
              <w:rPr>
                <w:rFonts w:eastAsia="Times New Roman" w:cstheme="minorHAnsi"/>
                <w:color w:val="222222"/>
                <w:lang w:bidi="bn-BD"/>
              </w:rPr>
              <w:t>eneficiary feedback and risk assessment findings</w:t>
            </w:r>
          </w:p>
        </w:tc>
        <w:tc>
          <w:tcPr>
            <w:tcW w:w="5850" w:type="dxa"/>
            <w:shd w:val="clear" w:color="auto" w:fill="auto"/>
          </w:tcPr>
          <w:p w14:paraId="349A5C7D" w14:textId="4B5867E6" w:rsidR="003519D9" w:rsidRDefault="004B6CC2" w:rsidP="004B6CC2">
            <w:pPr>
              <w:pStyle w:val="ListParagraph"/>
              <w:numPr>
                <w:ilvl w:val="0"/>
                <w:numId w:val="5"/>
              </w:numPr>
              <w:spacing w:after="0"/>
              <w:rPr>
                <w:rStyle w:val="fontstyle01"/>
                <w:rFonts w:asciiTheme="minorHAnsi" w:hAnsiTheme="minorHAnsi" w:cstheme="minorHAnsi"/>
                <w:color w:val="auto"/>
              </w:rPr>
            </w:pPr>
            <w:r>
              <w:rPr>
                <w:rStyle w:val="fontstyle01"/>
                <w:rFonts w:asciiTheme="minorHAnsi" w:hAnsiTheme="minorHAnsi" w:cstheme="minorHAnsi"/>
                <w:color w:val="auto"/>
              </w:rPr>
              <w:t>O</w:t>
            </w:r>
            <w:r w:rsidR="003519D9">
              <w:rPr>
                <w:rStyle w:val="fontstyle01"/>
                <w:rFonts w:asciiTheme="minorHAnsi" w:hAnsiTheme="minorHAnsi" w:cstheme="minorHAnsi"/>
                <w:color w:val="auto"/>
              </w:rPr>
              <w:t xml:space="preserve">bservations </w:t>
            </w:r>
            <w:r w:rsidR="008A3DEA">
              <w:rPr>
                <w:rStyle w:val="fontstyle01"/>
                <w:rFonts w:asciiTheme="minorHAnsi" w:hAnsiTheme="minorHAnsi" w:cstheme="minorHAnsi"/>
                <w:color w:val="auto"/>
              </w:rPr>
              <w:t>of</w:t>
            </w:r>
            <w:r w:rsidR="003519D9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different projects regarding </w:t>
            </w:r>
            <w:r w:rsidR="00D44138">
              <w:rPr>
                <w:rStyle w:val="fontstyle01"/>
                <w:rFonts w:asciiTheme="minorHAnsi" w:hAnsiTheme="minorHAnsi" w:cstheme="minorHAnsi"/>
                <w:color w:val="auto"/>
              </w:rPr>
              <w:t>beneficiary</w:t>
            </w:r>
            <w:r w:rsidR="008A3DE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feedback on</w:t>
            </w:r>
            <w:r w:rsidR="00D44138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satisfaction and</w:t>
            </w:r>
            <w:r w:rsidR="008A3DE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3519D9">
              <w:rPr>
                <w:rStyle w:val="fontstyle01"/>
                <w:rFonts w:asciiTheme="minorHAnsi" w:hAnsiTheme="minorHAnsi" w:cstheme="minorHAnsi"/>
                <w:color w:val="auto"/>
              </w:rPr>
              <w:t>unintended negative effects</w:t>
            </w:r>
            <w:r>
              <w:rPr>
                <w:rStyle w:val="fontstyle01"/>
                <w:rFonts w:asciiTheme="minorHAnsi" w:hAnsiTheme="minorHAnsi" w:cstheme="minorHAnsi"/>
                <w:color w:val="auto"/>
              </w:rPr>
              <w:t xml:space="preserve"> were shared</w:t>
            </w:r>
            <w:r w:rsidR="003519D9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  <w:r w:rsidR="0041145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color w:val="auto"/>
              </w:rPr>
              <w:t>Project leaders should</w:t>
            </w:r>
            <w:r w:rsidR="0041145A"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  <w:color w:val="auto"/>
              </w:rPr>
              <w:t xml:space="preserve">use these </w:t>
            </w:r>
            <w:r w:rsidR="0041145A">
              <w:rPr>
                <w:rStyle w:val="fontstyle01"/>
                <w:rFonts w:asciiTheme="minorHAnsi" w:hAnsiTheme="minorHAnsi" w:cstheme="minorHAnsi"/>
                <w:color w:val="auto"/>
              </w:rPr>
              <w:t>learning</w:t>
            </w:r>
            <w:r>
              <w:rPr>
                <w:rStyle w:val="fontstyle01"/>
                <w:rFonts w:asciiTheme="minorHAnsi" w:hAnsiTheme="minorHAnsi" w:cstheme="minorHAnsi"/>
                <w:color w:val="auto"/>
              </w:rPr>
              <w:t xml:space="preserve"> </w:t>
            </w:r>
            <w:r w:rsidR="00D44138">
              <w:rPr>
                <w:rStyle w:val="fontstyle01"/>
                <w:rFonts w:asciiTheme="minorHAnsi" w:hAnsiTheme="minorHAnsi" w:cstheme="minorHAnsi"/>
                <w:color w:val="auto"/>
              </w:rPr>
              <w:t>while</w:t>
            </w:r>
            <w:r>
              <w:rPr>
                <w:rStyle w:val="fontstyle01"/>
                <w:rFonts w:asciiTheme="minorHAnsi" w:hAnsiTheme="minorHAnsi" w:cstheme="minorHAnsi"/>
                <w:color w:val="auto"/>
              </w:rPr>
              <w:t xml:space="preserve"> adjusting their project activities</w:t>
            </w:r>
            <w:r w:rsidR="0041145A">
              <w:rPr>
                <w:rStyle w:val="fontstyle01"/>
                <w:rFonts w:asciiTheme="minorHAnsi" w:hAnsiTheme="minorHAnsi" w:cstheme="minorHAnsi"/>
                <w:color w:val="auto"/>
              </w:rPr>
              <w:t>.</w:t>
            </w:r>
          </w:p>
          <w:p w14:paraId="2B74FECE" w14:textId="25D3D609" w:rsidR="00D44138" w:rsidRPr="003519D9" w:rsidRDefault="00D44138" w:rsidP="00D44138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Full parts of Risk Assess</w:t>
            </w:r>
            <w:r w:rsidR="00C50449">
              <w:rPr>
                <w:rFonts w:cstheme="minorHAnsi"/>
              </w:rPr>
              <w:t>ment</w:t>
            </w:r>
            <w:r>
              <w:rPr>
                <w:rFonts w:cstheme="minorHAnsi"/>
              </w:rPr>
              <w:t xml:space="preserve"> Foramt should also be filled up.</w:t>
            </w:r>
          </w:p>
        </w:tc>
        <w:tc>
          <w:tcPr>
            <w:tcW w:w="1065" w:type="dxa"/>
            <w:shd w:val="clear" w:color="auto" w:fill="auto"/>
          </w:tcPr>
          <w:p w14:paraId="425FE4C0" w14:textId="0C714F9C" w:rsidR="00940F42" w:rsidRPr="003D576B" w:rsidRDefault="00E374A6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Ongoing</w:t>
            </w:r>
          </w:p>
        </w:tc>
        <w:tc>
          <w:tcPr>
            <w:tcW w:w="1572" w:type="dxa"/>
            <w:shd w:val="clear" w:color="auto" w:fill="auto"/>
          </w:tcPr>
          <w:p w14:paraId="73D77143" w14:textId="2A60DD60" w:rsidR="00940F42" w:rsidRPr="003D576B" w:rsidRDefault="00940F4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t>PC/PM</w:t>
            </w:r>
            <w:r w:rsidR="003519D9">
              <w:rPr>
                <w:rFonts w:cstheme="minorHAnsi"/>
                <w:sz w:val="22"/>
                <w:szCs w:val="22"/>
              </w:rPr>
              <w:t>/</w:t>
            </w:r>
            <w:r w:rsidRPr="003D576B">
              <w:rPr>
                <w:rFonts w:cstheme="minorHAnsi"/>
                <w:sz w:val="22"/>
                <w:szCs w:val="22"/>
              </w:rPr>
              <w:t>M&amp;E</w:t>
            </w:r>
          </w:p>
        </w:tc>
      </w:tr>
      <w:tr w:rsidR="00940F42" w:rsidRPr="003D576B" w14:paraId="52C5F4C0" w14:textId="77777777" w:rsidTr="00DC5B87">
        <w:trPr>
          <w:trHeight w:val="350"/>
        </w:trPr>
        <w:tc>
          <w:tcPr>
            <w:tcW w:w="538" w:type="dxa"/>
            <w:shd w:val="clear" w:color="auto" w:fill="auto"/>
          </w:tcPr>
          <w:p w14:paraId="4BC3B30E" w14:textId="128349DB" w:rsidR="00940F42" w:rsidRPr="003D576B" w:rsidRDefault="00940F4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t>5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3F85785F" w14:textId="32B1B412" w:rsidR="00940F42" w:rsidRPr="003D576B" w:rsidRDefault="00940F42" w:rsidP="00D46648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bidi="bn-BD"/>
              </w:rPr>
            </w:pPr>
            <w:r w:rsidRPr="003D576B">
              <w:rPr>
                <w:rFonts w:eastAsia="Times New Roman" w:cstheme="minorHAnsi"/>
                <w:color w:val="222222"/>
                <w:lang w:bidi="bn-BD"/>
              </w:rPr>
              <w:t xml:space="preserve">Community engagement and exit strategy </w:t>
            </w:r>
            <w:r w:rsidR="00D44138">
              <w:rPr>
                <w:rFonts w:eastAsia="Times New Roman" w:cstheme="minorHAnsi"/>
                <w:color w:val="222222"/>
                <w:lang w:bidi="bn-BD"/>
              </w:rPr>
              <w:t xml:space="preserve">of </w:t>
            </w:r>
            <w:r w:rsidRPr="003D576B">
              <w:rPr>
                <w:rFonts w:eastAsia="Times New Roman" w:cstheme="minorHAnsi"/>
                <w:color w:val="222222"/>
                <w:lang w:bidi="bn-BD"/>
              </w:rPr>
              <w:t>project</w:t>
            </w:r>
          </w:p>
          <w:p w14:paraId="2DB8F14F" w14:textId="71C22154" w:rsidR="00940F42" w:rsidRPr="003D576B" w:rsidRDefault="00940F42" w:rsidP="00D46648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222222"/>
              </w:rPr>
            </w:pPr>
          </w:p>
        </w:tc>
        <w:tc>
          <w:tcPr>
            <w:tcW w:w="5850" w:type="dxa"/>
            <w:shd w:val="clear" w:color="auto" w:fill="auto"/>
          </w:tcPr>
          <w:p w14:paraId="1CE495C0" w14:textId="77777777" w:rsidR="00F4399D" w:rsidRPr="00F4399D" w:rsidRDefault="00D44138" w:rsidP="00622F2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/>
              <w:rPr>
                <w:rStyle w:val="fontstyle01"/>
                <w:rFonts w:asciiTheme="minorHAnsi" w:eastAsia="Times New Roman" w:hAnsiTheme="minorHAnsi" w:cstheme="minorHAnsi"/>
                <w:color w:val="222222"/>
                <w:lang w:bidi="bn-BD"/>
              </w:rPr>
            </w:pPr>
            <w:r>
              <w:rPr>
                <w:rFonts w:eastAsia="Times New Roman" w:cstheme="minorHAnsi"/>
                <w:color w:val="222222"/>
                <w:lang w:bidi="bn-BD"/>
              </w:rPr>
              <w:t>A guideline for</w:t>
            </w:r>
            <w:r w:rsidR="00C33DB6">
              <w:rPr>
                <w:rFonts w:eastAsia="Times New Roman" w:cstheme="minorHAnsi"/>
                <w:color w:val="222222"/>
                <w:lang w:bidi="bn-BD"/>
              </w:rPr>
              <w:t xml:space="preserve"> </w:t>
            </w:r>
            <w:r w:rsidR="003519D9">
              <w:rPr>
                <w:rFonts w:eastAsia="Times New Roman" w:cstheme="minorHAnsi"/>
                <w:color w:val="222222"/>
                <w:lang w:bidi="bn-BD"/>
              </w:rPr>
              <w:t>“</w:t>
            </w:r>
            <w:r w:rsidR="00BA3801" w:rsidRPr="00BA3801">
              <w:rPr>
                <w:rFonts w:eastAsia="Times New Roman" w:cstheme="minorHAnsi"/>
                <w:color w:val="222222"/>
                <w:lang w:bidi="bn-BD"/>
              </w:rPr>
              <w:t xml:space="preserve">Community </w:t>
            </w:r>
            <w:r w:rsidR="003519D9">
              <w:rPr>
                <w:rFonts w:eastAsia="Times New Roman" w:cstheme="minorHAnsi"/>
                <w:color w:val="222222"/>
                <w:lang w:bidi="bn-BD"/>
              </w:rPr>
              <w:t>E</w:t>
            </w:r>
            <w:r w:rsidR="00BA3801" w:rsidRPr="00BA3801">
              <w:rPr>
                <w:rFonts w:eastAsia="Times New Roman" w:cstheme="minorHAnsi"/>
                <w:color w:val="222222"/>
                <w:lang w:bidi="bn-BD"/>
              </w:rPr>
              <w:t xml:space="preserve">ngagement and exit strategy </w:t>
            </w:r>
            <w:r w:rsidR="003519D9">
              <w:rPr>
                <w:rFonts w:eastAsia="Times New Roman" w:cstheme="minorHAnsi"/>
                <w:color w:val="222222"/>
                <w:lang w:bidi="bn-BD"/>
              </w:rPr>
              <w:t xml:space="preserve">of </w:t>
            </w:r>
            <w:r w:rsidR="00BA3801" w:rsidRPr="00BA3801">
              <w:rPr>
                <w:rFonts w:eastAsia="Times New Roman" w:cstheme="minorHAnsi"/>
                <w:color w:val="222222"/>
                <w:lang w:bidi="bn-BD"/>
              </w:rPr>
              <w:t>the</w:t>
            </w:r>
            <w:r w:rsidR="003519D9">
              <w:rPr>
                <w:rFonts w:eastAsia="Times New Roman" w:cstheme="minorHAnsi"/>
                <w:color w:val="222222"/>
                <w:lang w:bidi="bn-BD"/>
              </w:rPr>
              <w:t xml:space="preserve"> </w:t>
            </w:r>
            <w:r w:rsidR="00BA3801" w:rsidRPr="00BA3801">
              <w:rPr>
                <w:rFonts w:eastAsia="Times New Roman" w:cstheme="minorHAnsi"/>
                <w:color w:val="222222"/>
                <w:lang w:bidi="bn-BD"/>
              </w:rPr>
              <w:t>project</w:t>
            </w:r>
            <w:r w:rsidR="003519D9">
              <w:rPr>
                <w:rFonts w:eastAsia="Times New Roman" w:cstheme="minorHAnsi"/>
                <w:color w:val="222222"/>
                <w:lang w:bidi="bn-BD"/>
              </w:rPr>
              <w:t xml:space="preserve">” </w:t>
            </w:r>
            <w:r>
              <w:rPr>
                <w:rFonts w:eastAsia="Times New Roman" w:cstheme="minorHAnsi"/>
                <w:color w:val="222222"/>
                <w:lang w:bidi="bn-BD"/>
              </w:rPr>
              <w:t>is shared</w:t>
            </w:r>
            <w:r w:rsidR="00C33DB6">
              <w:rPr>
                <w:rFonts w:eastAsia="Times New Roman" w:cstheme="minorHAnsi"/>
                <w:color w:val="222222"/>
                <w:lang w:bidi="bn-BD"/>
              </w:rPr>
              <w:t xml:space="preserve">. </w:t>
            </w:r>
            <w:r>
              <w:rPr>
                <w:rStyle w:val="fontstyle01"/>
                <w:rFonts w:asciiTheme="minorHAnsi" w:hAnsiTheme="minorHAnsi" w:cstheme="minorHAnsi"/>
              </w:rPr>
              <w:t>PC/MP should</w:t>
            </w:r>
            <w:r w:rsidR="00C33DB6" w:rsidRPr="00C33DB6">
              <w:rPr>
                <w:rStyle w:val="fontstyle01"/>
                <w:rFonts w:asciiTheme="minorHAnsi" w:hAnsiTheme="minorHAnsi" w:cstheme="minorHAnsi"/>
              </w:rPr>
              <w:t xml:space="preserve"> ensure c</w:t>
            </w:r>
            <w:r w:rsidR="00940F42" w:rsidRPr="00C33DB6">
              <w:rPr>
                <w:rStyle w:val="fontstyle01"/>
                <w:rFonts w:asciiTheme="minorHAnsi" w:hAnsiTheme="minorHAnsi" w:cstheme="minorHAnsi"/>
              </w:rPr>
              <w:t>ommunity people’s participation in the project formulation, implementation, monitoring</w:t>
            </w:r>
            <w:r w:rsidR="00E102AC" w:rsidRPr="00C33DB6">
              <w:rPr>
                <w:rStyle w:val="fontstyle01"/>
                <w:rFonts w:asciiTheme="minorHAnsi" w:hAnsiTheme="minorHAnsi" w:cstheme="minorHAnsi"/>
              </w:rPr>
              <w:t>,</w:t>
            </w:r>
            <w:r w:rsidR="00940F42" w:rsidRPr="00C33DB6">
              <w:rPr>
                <w:rStyle w:val="fontstyle01"/>
                <w:rFonts w:asciiTheme="minorHAnsi" w:hAnsiTheme="minorHAnsi" w:cstheme="minorHAnsi"/>
              </w:rPr>
              <w:t xml:space="preserve"> and evaluation</w:t>
            </w:r>
            <w:r w:rsidR="00F4399D">
              <w:rPr>
                <w:rStyle w:val="fontstyle01"/>
                <w:rFonts w:asciiTheme="minorHAnsi" w:hAnsiTheme="minorHAnsi" w:cstheme="minorHAnsi"/>
              </w:rPr>
              <w:t xml:space="preserve"> process.</w:t>
            </w:r>
          </w:p>
          <w:p w14:paraId="7448C13C" w14:textId="3F9BDD77" w:rsidR="003519D9" w:rsidRPr="00622F26" w:rsidRDefault="00C33DB6" w:rsidP="00622F26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/>
              <w:rPr>
                <w:rStyle w:val="fontstyle01"/>
                <w:rFonts w:asciiTheme="minorHAnsi" w:eastAsia="Times New Roman" w:hAnsiTheme="minorHAnsi" w:cstheme="minorHAnsi"/>
                <w:color w:val="222222"/>
                <w:lang w:bidi="bn-BD"/>
              </w:rPr>
            </w:pPr>
            <w:r w:rsidRPr="00C33DB6">
              <w:rPr>
                <w:rStyle w:val="fontstyle01"/>
                <w:rFonts w:asciiTheme="minorHAnsi" w:hAnsiTheme="minorHAnsi" w:cstheme="minorHAnsi"/>
              </w:rPr>
              <w:t>Besides</w:t>
            </w:r>
            <w:r w:rsidR="00F4399D">
              <w:rPr>
                <w:rStyle w:val="fontstyle01"/>
                <w:rFonts w:asciiTheme="minorHAnsi" w:hAnsiTheme="minorHAnsi" w:cstheme="minorHAnsi"/>
              </w:rPr>
              <w:t>,</w:t>
            </w:r>
            <w:r w:rsidR="00940F42" w:rsidRPr="00C33DB6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Pr="00C33DB6">
              <w:rPr>
                <w:rStyle w:val="fontstyle01"/>
                <w:rFonts w:asciiTheme="minorHAnsi" w:hAnsiTheme="minorHAnsi" w:cstheme="minorHAnsi"/>
              </w:rPr>
              <w:t xml:space="preserve">an exit strategy/mapping will be developed during the project and tag the beneficiaries with </w:t>
            </w:r>
            <w:r>
              <w:rPr>
                <w:rStyle w:val="fontstyle01"/>
                <w:rFonts w:asciiTheme="minorHAnsi" w:hAnsiTheme="minorHAnsi" w:cstheme="minorHAnsi"/>
              </w:rPr>
              <w:t>the services</w:t>
            </w:r>
            <w:r w:rsidRPr="00C33DB6">
              <w:rPr>
                <w:rStyle w:val="fontstyle01"/>
                <w:rFonts w:asciiTheme="minorHAnsi" w:hAnsiTheme="minorHAnsi" w:cstheme="minorHAnsi"/>
              </w:rPr>
              <w:t>.</w:t>
            </w:r>
          </w:p>
          <w:p w14:paraId="2B0E39A5" w14:textId="66A77379" w:rsidR="00940F42" w:rsidRPr="003519D9" w:rsidRDefault="00F4399D" w:rsidP="00ED7D3F">
            <w:pPr>
              <w:pStyle w:val="ListParagraph"/>
              <w:numPr>
                <w:ilvl w:val="0"/>
                <w:numId w:val="10"/>
              </w:numPr>
              <w:shd w:val="clear" w:color="auto" w:fill="FFFFFF"/>
              <w:spacing w:after="0"/>
              <w:rPr>
                <w:rStyle w:val="fontstyle01"/>
                <w:rFonts w:asciiTheme="minorHAnsi" w:eastAsia="Times New Roman" w:hAnsiTheme="minorHAnsi" w:cstheme="minorHAnsi"/>
                <w:color w:val="222222"/>
                <w:lang w:bidi="bn-BD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 xml:space="preserve">From now on, in </w:t>
            </w:r>
            <w:r w:rsidR="00662850" w:rsidRPr="003519D9">
              <w:rPr>
                <w:rStyle w:val="fontstyle01"/>
                <w:rFonts w:asciiTheme="minorHAnsi" w:hAnsiTheme="minorHAnsi" w:cstheme="minorHAnsi"/>
              </w:rPr>
              <w:t>e</w:t>
            </w:r>
            <w:r w:rsidR="00940F42" w:rsidRPr="003519D9">
              <w:rPr>
                <w:rStyle w:val="fontstyle01"/>
                <w:rFonts w:asciiTheme="minorHAnsi" w:hAnsiTheme="minorHAnsi" w:cstheme="minorHAnsi"/>
              </w:rPr>
              <w:t xml:space="preserve">very </w:t>
            </w:r>
            <w:r>
              <w:rPr>
                <w:rStyle w:val="fontstyle01"/>
                <w:rFonts w:asciiTheme="minorHAnsi" w:hAnsiTheme="minorHAnsi" w:cstheme="minorHAnsi"/>
              </w:rPr>
              <w:t>proposal/c</w:t>
            </w:r>
            <w:r w:rsidR="00662850" w:rsidRPr="003519D9">
              <w:rPr>
                <w:rStyle w:val="fontstyle01"/>
                <w:rFonts w:asciiTheme="minorHAnsi" w:hAnsiTheme="minorHAnsi" w:cstheme="minorHAnsi"/>
              </w:rPr>
              <w:t>oncept note, a</w:t>
            </w:r>
            <w:r>
              <w:rPr>
                <w:rStyle w:val="fontstyle01"/>
                <w:rFonts w:asciiTheme="minorHAnsi" w:hAnsiTheme="minorHAnsi" w:cstheme="minorHAnsi"/>
              </w:rPr>
              <w:t>n</w:t>
            </w:r>
            <w:r w:rsidR="00662850" w:rsidRPr="003519D9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Pr="003519D9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>
              <w:rPr>
                <w:rStyle w:val="fontstyle01"/>
                <w:rFonts w:asciiTheme="minorHAnsi" w:hAnsiTheme="minorHAnsi" w:cstheme="minorHAnsi"/>
              </w:rPr>
              <w:t>e</w:t>
            </w:r>
            <w:r w:rsidRPr="003519D9">
              <w:rPr>
                <w:rStyle w:val="fontstyle01"/>
                <w:rFonts w:asciiTheme="minorHAnsi" w:hAnsiTheme="minorHAnsi" w:cstheme="minorHAnsi"/>
              </w:rPr>
              <w:t xml:space="preserve">xit </w:t>
            </w:r>
            <w:r>
              <w:rPr>
                <w:rStyle w:val="fontstyle01"/>
                <w:rFonts w:asciiTheme="minorHAnsi" w:hAnsiTheme="minorHAnsi" w:cstheme="minorHAnsi"/>
              </w:rPr>
              <w:t>s</w:t>
            </w:r>
            <w:r w:rsidRPr="003519D9">
              <w:rPr>
                <w:rStyle w:val="fontstyle01"/>
                <w:rFonts w:asciiTheme="minorHAnsi" w:hAnsiTheme="minorHAnsi" w:cstheme="minorHAnsi"/>
              </w:rPr>
              <w:t>trategy</w:t>
            </w:r>
            <w:r>
              <w:rPr>
                <w:rStyle w:val="fontstyle01"/>
                <w:rFonts w:asciiTheme="minorHAnsi" w:hAnsiTheme="minorHAnsi" w:cstheme="minorHAnsi"/>
              </w:rPr>
              <w:t xml:space="preserve"> should be outlined</w:t>
            </w:r>
            <w:r w:rsidRPr="003519D9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940F42" w:rsidRPr="003519D9">
              <w:rPr>
                <w:rStyle w:val="fontstyle01"/>
                <w:rFonts w:asciiTheme="minorHAnsi" w:hAnsiTheme="minorHAnsi" w:cstheme="minorHAnsi"/>
              </w:rPr>
              <w:t xml:space="preserve">for </w:t>
            </w:r>
            <w:r w:rsidR="00ED7D3F">
              <w:rPr>
                <w:rStyle w:val="fontstyle01"/>
                <w:rFonts w:asciiTheme="minorHAnsi" w:hAnsiTheme="minorHAnsi" w:cstheme="minorHAnsi"/>
              </w:rPr>
              <w:t>hoping</w:t>
            </w:r>
            <w:r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ED7D3F">
              <w:rPr>
                <w:rStyle w:val="fontstyle01"/>
                <w:rFonts w:asciiTheme="minorHAnsi" w:hAnsiTheme="minorHAnsi" w:cstheme="minorHAnsi"/>
              </w:rPr>
              <w:t>to get it’s</w:t>
            </w:r>
            <w:r w:rsidR="00070DA4">
              <w:rPr>
                <w:rStyle w:val="fontstyle01"/>
                <w:rFonts w:asciiTheme="minorHAnsi" w:hAnsiTheme="minorHAnsi" w:cstheme="minorHAnsi"/>
              </w:rPr>
              <w:t xml:space="preserve"> sustainability</w:t>
            </w:r>
            <w:r w:rsidR="00940F42" w:rsidRPr="003519D9">
              <w:rPr>
                <w:rStyle w:val="fontstyle01"/>
                <w:rFonts w:asciiTheme="minorHAnsi" w:hAnsiTheme="minorHAnsi" w:cstheme="minorHAnsi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14:paraId="5BC62F87" w14:textId="7D133833" w:rsidR="00940F42" w:rsidRPr="003D576B" w:rsidRDefault="0041145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Ongoing</w:t>
            </w:r>
          </w:p>
        </w:tc>
        <w:tc>
          <w:tcPr>
            <w:tcW w:w="1572" w:type="dxa"/>
            <w:shd w:val="clear" w:color="auto" w:fill="auto"/>
          </w:tcPr>
          <w:p w14:paraId="5D1A3DE9" w14:textId="67B8F33B" w:rsidR="00940F42" w:rsidRPr="003D576B" w:rsidRDefault="00F4399D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PM/PC</w:t>
            </w:r>
          </w:p>
        </w:tc>
      </w:tr>
      <w:tr w:rsidR="00940F42" w:rsidRPr="003D576B" w14:paraId="2D91C6D7" w14:textId="77777777" w:rsidTr="00DC5B87">
        <w:trPr>
          <w:trHeight w:val="494"/>
        </w:trPr>
        <w:tc>
          <w:tcPr>
            <w:tcW w:w="538" w:type="dxa"/>
            <w:shd w:val="clear" w:color="auto" w:fill="auto"/>
          </w:tcPr>
          <w:p w14:paraId="55B6DFF7" w14:textId="51B51400" w:rsidR="00940F42" w:rsidRPr="003D576B" w:rsidRDefault="00940F4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t>6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63BAFBC4" w14:textId="3F1B6AA9" w:rsidR="00940F42" w:rsidRPr="003D576B" w:rsidRDefault="00940F42" w:rsidP="00D46648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bidi="bn-BD"/>
              </w:rPr>
            </w:pPr>
            <w:r w:rsidRPr="003D576B">
              <w:rPr>
                <w:rFonts w:eastAsia="Times New Roman" w:cstheme="minorHAnsi"/>
                <w:color w:val="222222"/>
                <w:lang w:bidi="bn-BD"/>
              </w:rPr>
              <w:t>Orientation on COAST policies</w:t>
            </w:r>
          </w:p>
        </w:tc>
        <w:tc>
          <w:tcPr>
            <w:tcW w:w="5850" w:type="dxa"/>
            <w:shd w:val="clear" w:color="auto" w:fill="auto"/>
          </w:tcPr>
          <w:p w14:paraId="175983C5" w14:textId="26C4FD63" w:rsidR="00622F26" w:rsidRPr="00622F26" w:rsidRDefault="00940F42" w:rsidP="00070DA4">
            <w:pPr>
              <w:pStyle w:val="ListParagraph"/>
              <w:numPr>
                <w:ilvl w:val="0"/>
                <w:numId w:val="6"/>
              </w:numPr>
              <w:spacing w:after="0"/>
              <w:rPr>
                <w:rStyle w:val="fontstyle01"/>
                <w:rFonts w:asciiTheme="minorHAnsi" w:hAnsiTheme="minorHAnsi" w:cstheme="minorHAnsi"/>
              </w:rPr>
            </w:pPr>
            <w:r w:rsidRPr="003D576B">
              <w:rPr>
                <w:rStyle w:val="fontstyle01"/>
                <w:rFonts w:asciiTheme="minorHAnsi" w:hAnsiTheme="minorHAnsi" w:cstheme="minorHAnsi"/>
              </w:rPr>
              <w:t>A</w:t>
            </w:r>
            <w:r w:rsidR="00622F26">
              <w:rPr>
                <w:rStyle w:val="fontstyle01"/>
                <w:rFonts w:asciiTheme="minorHAnsi" w:hAnsiTheme="minorHAnsi" w:cstheme="minorHAnsi"/>
              </w:rPr>
              <w:t>n</w:t>
            </w:r>
            <w:r w:rsidRPr="003D576B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="00622F26">
              <w:rPr>
                <w:rStyle w:val="fontstyle01"/>
                <w:rFonts w:asciiTheme="minorHAnsi" w:hAnsiTheme="minorHAnsi" w:cstheme="minorHAnsi"/>
              </w:rPr>
              <w:t>orientation</w:t>
            </w:r>
            <w:r w:rsidR="00070DA4">
              <w:rPr>
                <w:rStyle w:val="fontstyle01"/>
                <w:rFonts w:asciiTheme="minorHAnsi" w:hAnsiTheme="minorHAnsi" w:cstheme="minorHAnsi"/>
              </w:rPr>
              <w:t xml:space="preserve"> on</w:t>
            </w:r>
            <w:r w:rsidR="00544086">
              <w:rPr>
                <w:rStyle w:val="fontstyle01"/>
                <w:rFonts w:asciiTheme="minorHAnsi" w:hAnsiTheme="minorHAnsi" w:cstheme="minorHAnsi"/>
              </w:rPr>
              <w:t xml:space="preserve"> </w:t>
            </w:r>
            <w:r w:rsidRPr="003D576B">
              <w:rPr>
                <w:rStyle w:val="fontstyle01"/>
                <w:rFonts w:asciiTheme="minorHAnsi" w:hAnsiTheme="minorHAnsi" w:cstheme="minorHAnsi"/>
              </w:rPr>
              <w:t>CO</w:t>
            </w:r>
            <w:r w:rsidR="00544086">
              <w:rPr>
                <w:rStyle w:val="fontstyle01"/>
                <w:rFonts w:asciiTheme="minorHAnsi" w:hAnsiTheme="minorHAnsi" w:cstheme="minorHAnsi"/>
              </w:rPr>
              <w:t>A</w:t>
            </w:r>
            <w:r w:rsidRPr="003D576B">
              <w:rPr>
                <w:rStyle w:val="fontstyle01"/>
                <w:rFonts w:asciiTheme="minorHAnsi" w:hAnsiTheme="minorHAnsi" w:cstheme="minorHAnsi"/>
              </w:rPr>
              <w:t>ST polic</w:t>
            </w:r>
            <w:r w:rsidR="00662850">
              <w:rPr>
                <w:rStyle w:val="fontstyle01"/>
                <w:rFonts w:asciiTheme="minorHAnsi" w:hAnsiTheme="minorHAnsi" w:cstheme="minorHAnsi"/>
              </w:rPr>
              <w:t>ies</w:t>
            </w:r>
            <w:r w:rsidRPr="003D576B">
              <w:rPr>
                <w:rStyle w:val="fontstyle01"/>
                <w:rFonts w:asciiTheme="minorHAnsi" w:hAnsiTheme="minorHAnsi" w:cstheme="minorHAnsi"/>
              </w:rPr>
              <w:t xml:space="preserve"> will be organized</w:t>
            </w:r>
            <w:r w:rsidR="00662850">
              <w:rPr>
                <w:rStyle w:val="fontstyle01"/>
                <w:rFonts w:asciiTheme="minorHAnsi" w:hAnsiTheme="minorHAnsi" w:cstheme="minorHAnsi"/>
              </w:rPr>
              <w:t xml:space="preserve"> by this month.</w:t>
            </w:r>
            <w:r w:rsidR="00622F26">
              <w:rPr>
                <w:rStyle w:val="fontstyle01"/>
                <w:rFonts w:asciiTheme="minorHAnsi" w:hAnsiTheme="minorHAnsi" w:cstheme="minorHAnsi"/>
              </w:rPr>
              <w:t xml:space="preserve"> The event schedule will be shared </w:t>
            </w:r>
            <w:r w:rsidR="008A3DEA">
              <w:rPr>
                <w:rStyle w:val="fontstyle01"/>
                <w:rFonts w:asciiTheme="minorHAnsi" w:hAnsiTheme="minorHAnsi" w:cstheme="minorHAnsi"/>
              </w:rPr>
              <w:t>soon</w:t>
            </w:r>
            <w:r w:rsidR="00622F26">
              <w:rPr>
                <w:rStyle w:val="fontstyle01"/>
                <w:rFonts w:asciiTheme="minorHAnsi" w:hAnsiTheme="minorHAnsi" w:cstheme="minorHAnsi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14:paraId="6020CFD1" w14:textId="249CDDD3" w:rsidR="00940F42" w:rsidRPr="003D576B" w:rsidRDefault="00940F4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t>20.9.2</w:t>
            </w:r>
            <w:r w:rsidR="003519D9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65D1680E" w14:textId="76DE433A" w:rsidR="00940F42" w:rsidRPr="003D576B" w:rsidRDefault="003519D9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MEAL Section</w:t>
            </w:r>
          </w:p>
        </w:tc>
      </w:tr>
      <w:tr w:rsidR="00940F42" w:rsidRPr="003D576B" w14:paraId="65C1ECEF" w14:textId="77777777" w:rsidTr="00DC5B87">
        <w:trPr>
          <w:trHeight w:val="629"/>
        </w:trPr>
        <w:tc>
          <w:tcPr>
            <w:tcW w:w="538" w:type="dxa"/>
            <w:shd w:val="clear" w:color="auto" w:fill="auto"/>
          </w:tcPr>
          <w:p w14:paraId="33AFD5B4" w14:textId="2ACD1BBE" w:rsidR="00940F42" w:rsidRPr="003D576B" w:rsidRDefault="00940F4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t>7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7BA63679" w14:textId="27EE2A51" w:rsidR="00940F42" w:rsidRPr="003D576B" w:rsidRDefault="00940F42" w:rsidP="00D46648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bidi="bn-BD"/>
              </w:rPr>
            </w:pPr>
            <w:r w:rsidRPr="003D576B">
              <w:rPr>
                <w:rFonts w:eastAsia="Times New Roman" w:cstheme="minorHAnsi"/>
                <w:color w:val="222222"/>
                <w:lang w:bidi="bn-BD"/>
              </w:rPr>
              <w:t>Project document update in the website</w:t>
            </w:r>
          </w:p>
        </w:tc>
        <w:tc>
          <w:tcPr>
            <w:tcW w:w="5850" w:type="dxa"/>
            <w:shd w:val="clear" w:color="auto" w:fill="auto"/>
          </w:tcPr>
          <w:p w14:paraId="0F3F0624" w14:textId="77777777" w:rsidR="00622F26" w:rsidRDefault="00622F26" w:rsidP="00622F26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fontstyle01"/>
                <w:rFonts w:asciiTheme="minorHAnsi" w:hAnsiTheme="minorHAnsi" w:cstheme="minorHAnsi"/>
              </w:rPr>
            </w:pPr>
            <w:r>
              <w:rPr>
                <w:rStyle w:val="fontstyle01"/>
                <w:rFonts w:asciiTheme="minorHAnsi" w:hAnsiTheme="minorHAnsi" w:cstheme="minorHAnsi"/>
              </w:rPr>
              <w:t>All project documents e.g. PoP, project proposal, etc. should be uploaded on the COAST website.</w:t>
            </w:r>
          </w:p>
          <w:p w14:paraId="3284C93A" w14:textId="456FD26B" w:rsidR="00622F26" w:rsidRPr="00622F26" w:rsidRDefault="00622F26" w:rsidP="00070DA4">
            <w:pPr>
              <w:pStyle w:val="ListParagraph"/>
              <w:numPr>
                <w:ilvl w:val="0"/>
                <w:numId w:val="13"/>
              </w:numPr>
              <w:spacing w:after="0"/>
              <w:rPr>
                <w:rStyle w:val="fontstyle01"/>
                <w:rFonts w:asciiTheme="minorHAnsi" w:hAnsiTheme="minorHAnsi" w:cstheme="minorHAnsi"/>
              </w:rPr>
            </w:pPr>
            <w:r w:rsidRPr="00622F26">
              <w:rPr>
                <w:rStyle w:val="fontstyle01"/>
                <w:rFonts w:asciiTheme="minorHAnsi" w:hAnsiTheme="minorHAnsi" w:cstheme="minorHAnsi"/>
              </w:rPr>
              <w:t>PC/PM are reques</w:t>
            </w:r>
            <w:r w:rsidR="00070DA4">
              <w:rPr>
                <w:rStyle w:val="fontstyle01"/>
                <w:rFonts w:asciiTheme="minorHAnsi" w:hAnsiTheme="minorHAnsi" w:cstheme="minorHAnsi"/>
              </w:rPr>
              <w:t xml:space="preserve">ted to check their project documents </w:t>
            </w:r>
            <w:r w:rsidRPr="00622F26">
              <w:rPr>
                <w:rStyle w:val="fontstyle01"/>
                <w:rFonts w:asciiTheme="minorHAnsi" w:hAnsiTheme="minorHAnsi" w:cstheme="minorHAnsi"/>
              </w:rPr>
              <w:t>an</w:t>
            </w:r>
            <w:r w:rsidR="00070DA4">
              <w:rPr>
                <w:rStyle w:val="fontstyle01"/>
                <w:rFonts w:asciiTheme="minorHAnsi" w:hAnsiTheme="minorHAnsi" w:cstheme="minorHAnsi"/>
              </w:rPr>
              <w:t>d inform the MEAL section if anything is missed</w:t>
            </w:r>
            <w:r w:rsidRPr="00622F26">
              <w:rPr>
                <w:rStyle w:val="fontstyle01"/>
                <w:rFonts w:asciiTheme="minorHAnsi" w:hAnsiTheme="minorHAnsi" w:cstheme="minorHAnsi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14:paraId="2B2886EB" w14:textId="157D3B34" w:rsidR="00940F42" w:rsidRPr="003D576B" w:rsidRDefault="00940F4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t>20.9.2</w:t>
            </w:r>
            <w:r w:rsidR="003519D9">
              <w:rPr>
                <w:rFonts w:cstheme="minorHAnsi"/>
                <w:sz w:val="22"/>
                <w:szCs w:val="22"/>
              </w:rPr>
              <w:t>0</w:t>
            </w:r>
          </w:p>
        </w:tc>
        <w:tc>
          <w:tcPr>
            <w:tcW w:w="1572" w:type="dxa"/>
            <w:shd w:val="clear" w:color="auto" w:fill="auto"/>
          </w:tcPr>
          <w:p w14:paraId="4CCCBED6" w14:textId="3D346E55" w:rsidR="00940F42" w:rsidRPr="003D576B" w:rsidRDefault="003519D9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MEAL Section</w:t>
            </w:r>
          </w:p>
        </w:tc>
      </w:tr>
      <w:tr w:rsidR="00940F42" w:rsidRPr="003D576B" w14:paraId="59B0D926" w14:textId="77777777" w:rsidTr="00DC5B87">
        <w:trPr>
          <w:trHeight w:val="629"/>
        </w:trPr>
        <w:tc>
          <w:tcPr>
            <w:tcW w:w="538" w:type="dxa"/>
            <w:shd w:val="clear" w:color="auto" w:fill="auto"/>
          </w:tcPr>
          <w:p w14:paraId="0B7FC5FD" w14:textId="19AE1667" w:rsidR="00940F42" w:rsidRPr="003D576B" w:rsidRDefault="00940F4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t>8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3FDB204D" w14:textId="432CEA87" w:rsidR="00940F42" w:rsidRPr="003D576B" w:rsidRDefault="00940F42" w:rsidP="00D46648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bidi="bn-BD"/>
              </w:rPr>
            </w:pPr>
            <w:r w:rsidRPr="003D576B">
              <w:rPr>
                <w:rFonts w:eastAsia="Times New Roman" w:cstheme="minorHAnsi"/>
                <w:color w:val="222222"/>
                <w:lang w:bidi="bn-BD"/>
              </w:rPr>
              <w:t>HQAI audit- key person</w:t>
            </w:r>
            <w:r w:rsidR="00070DA4">
              <w:rPr>
                <w:rFonts w:eastAsia="Times New Roman" w:cstheme="minorHAnsi"/>
                <w:color w:val="222222"/>
                <w:lang w:bidi="bn-BD"/>
              </w:rPr>
              <w:t>’s</w:t>
            </w:r>
            <w:r w:rsidRPr="003D576B">
              <w:rPr>
                <w:rFonts w:eastAsia="Times New Roman" w:cstheme="minorHAnsi"/>
                <w:color w:val="222222"/>
                <w:lang w:bidi="bn-BD"/>
              </w:rPr>
              <w:t xml:space="preserve"> interview</w:t>
            </w:r>
          </w:p>
        </w:tc>
        <w:tc>
          <w:tcPr>
            <w:tcW w:w="5850" w:type="dxa"/>
            <w:shd w:val="clear" w:color="auto" w:fill="auto"/>
          </w:tcPr>
          <w:p w14:paraId="08BA389B" w14:textId="2D528CD0" w:rsidR="0041145A" w:rsidRDefault="00622F26" w:rsidP="0041145A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This time, Bhola district</w:t>
            </w:r>
            <w:r w:rsidR="00070DA4">
              <w:rPr>
                <w:rFonts w:cstheme="minorHAnsi"/>
                <w:color w:val="000000"/>
              </w:rPr>
              <w:t xml:space="preserve"> is selected for conducting audit</w:t>
            </w:r>
            <w:r>
              <w:rPr>
                <w:rFonts w:cstheme="minorHAnsi"/>
                <w:color w:val="000000"/>
              </w:rPr>
              <w:t xml:space="preserve">. So, </w:t>
            </w:r>
            <w:r w:rsidR="00070DA4">
              <w:rPr>
                <w:rFonts w:cstheme="minorHAnsi"/>
                <w:color w:val="000000"/>
              </w:rPr>
              <w:t xml:space="preserve">senior leaders </w:t>
            </w:r>
            <w:r w:rsidR="008A3DEA">
              <w:rPr>
                <w:rFonts w:cstheme="minorHAnsi"/>
                <w:color w:val="000000"/>
              </w:rPr>
              <w:t xml:space="preserve">are </w:t>
            </w:r>
            <w:r w:rsidR="00070DA4">
              <w:rPr>
                <w:rFonts w:cstheme="minorHAnsi"/>
                <w:color w:val="000000"/>
              </w:rPr>
              <w:t>requested</w:t>
            </w:r>
            <w:r>
              <w:rPr>
                <w:rFonts w:cstheme="minorHAnsi"/>
                <w:color w:val="000000"/>
              </w:rPr>
              <w:t xml:space="preserve"> to be ready for </w:t>
            </w:r>
            <w:r w:rsidR="00070DA4">
              <w:rPr>
                <w:rFonts w:cstheme="minorHAnsi"/>
                <w:color w:val="000000"/>
              </w:rPr>
              <w:t>that.</w:t>
            </w:r>
          </w:p>
          <w:p w14:paraId="5472F5F3" w14:textId="750C5BD0" w:rsidR="00940F42" w:rsidRPr="0041145A" w:rsidRDefault="00622F26" w:rsidP="0041145A">
            <w:pPr>
              <w:pStyle w:val="ListParagraph"/>
              <w:numPr>
                <w:ilvl w:val="0"/>
                <w:numId w:val="14"/>
              </w:numPr>
              <w:spacing w:after="0"/>
              <w:rPr>
                <w:rStyle w:val="fontstyle01"/>
                <w:rFonts w:asciiTheme="minorHAnsi" w:hAnsiTheme="minorHAnsi" w:cstheme="minorHAnsi"/>
              </w:rPr>
            </w:pPr>
            <w:r w:rsidRPr="0041145A">
              <w:rPr>
                <w:rFonts w:cstheme="minorHAnsi"/>
                <w:color w:val="000000"/>
              </w:rPr>
              <w:t xml:space="preserve">A checklist/basic guideline will be shared soon </w:t>
            </w:r>
            <w:r w:rsidR="008A3DEA">
              <w:rPr>
                <w:rFonts w:cstheme="minorHAnsi"/>
                <w:color w:val="000000"/>
              </w:rPr>
              <w:t>in</w:t>
            </w:r>
            <w:r w:rsidRPr="0041145A">
              <w:rPr>
                <w:rFonts w:cstheme="minorHAnsi"/>
                <w:color w:val="000000"/>
              </w:rPr>
              <w:t xml:space="preserve"> taking the necessary preparations.</w:t>
            </w:r>
          </w:p>
        </w:tc>
        <w:tc>
          <w:tcPr>
            <w:tcW w:w="1065" w:type="dxa"/>
            <w:shd w:val="clear" w:color="auto" w:fill="auto"/>
          </w:tcPr>
          <w:p w14:paraId="59524C29" w14:textId="2EA69788" w:rsidR="00940F42" w:rsidRPr="003D576B" w:rsidRDefault="00E374A6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Ongoing</w:t>
            </w:r>
          </w:p>
        </w:tc>
        <w:tc>
          <w:tcPr>
            <w:tcW w:w="1572" w:type="dxa"/>
            <w:shd w:val="clear" w:color="auto" w:fill="auto"/>
          </w:tcPr>
          <w:p w14:paraId="4540956A" w14:textId="79515853" w:rsidR="00940F42" w:rsidRPr="003D576B" w:rsidRDefault="008E60A8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Bhola Team</w:t>
            </w:r>
          </w:p>
        </w:tc>
      </w:tr>
      <w:tr w:rsidR="00697ECD" w:rsidRPr="003D576B" w14:paraId="6CCAB95A" w14:textId="77777777" w:rsidTr="00DC5B87">
        <w:trPr>
          <w:trHeight w:val="629"/>
        </w:trPr>
        <w:tc>
          <w:tcPr>
            <w:tcW w:w="538" w:type="dxa"/>
            <w:shd w:val="clear" w:color="auto" w:fill="auto"/>
          </w:tcPr>
          <w:p w14:paraId="638DC9EF" w14:textId="469E20BE" w:rsidR="00697ECD" w:rsidRPr="003D576B" w:rsidRDefault="00697ECD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5188B6EE" w14:textId="2FD86AC5" w:rsidR="00697ECD" w:rsidRPr="008F671F" w:rsidRDefault="008F671F" w:rsidP="00D46648">
            <w:pPr>
              <w:shd w:val="clear" w:color="auto" w:fill="FFFFFF"/>
              <w:rPr>
                <w:rFonts w:eastAsia="Times New Roman" w:cstheme="minorHAnsi"/>
                <w:color w:val="222222"/>
                <w:lang w:bidi="bn-BD"/>
              </w:rPr>
            </w:pPr>
            <w:r w:rsidRPr="008F671F">
              <w:rPr>
                <w:rFonts w:eastAsia="Times New Roman" w:cstheme="minorHAnsi"/>
                <w:color w:val="222222"/>
                <w:lang w:bidi="bn-BD"/>
              </w:rPr>
              <w:t>Donor communication</w:t>
            </w:r>
            <w:r w:rsidR="008900F4">
              <w:rPr>
                <w:rFonts w:eastAsia="Times New Roman" w:cstheme="minorHAnsi"/>
                <w:color w:val="222222"/>
                <w:lang w:bidi="bn-BD"/>
              </w:rPr>
              <w:t>s</w:t>
            </w:r>
          </w:p>
        </w:tc>
        <w:tc>
          <w:tcPr>
            <w:tcW w:w="5850" w:type="dxa"/>
            <w:shd w:val="clear" w:color="auto" w:fill="auto"/>
          </w:tcPr>
          <w:p w14:paraId="04DEB1E4" w14:textId="586B84F4" w:rsidR="0041145A" w:rsidRPr="0041145A" w:rsidRDefault="0041145A" w:rsidP="0041145A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theme="minorHAnsi"/>
              </w:rPr>
            </w:pPr>
            <w:r w:rsidRPr="0041145A">
              <w:rPr>
                <w:rFonts w:cstheme="minorHAnsi"/>
                <w:lang w:bidi="bn-BD"/>
              </w:rPr>
              <w:t xml:space="preserve">Sending photos or videos of </w:t>
            </w:r>
            <w:r>
              <w:rPr>
                <w:rFonts w:cstheme="minorHAnsi"/>
                <w:lang w:bidi="bn-BD"/>
              </w:rPr>
              <w:t>project activities</w:t>
            </w:r>
            <w:r w:rsidRPr="0041145A">
              <w:rPr>
                <w:rFonts w:cstheme="minorHAnsi"/>
                <w:lang w:bidi="bn-BD"/>
              </w:rPr>
              <w:t xml:space="preserve"> is a great way to create a stronger</w:t>
            </w:r>
            <w:r>
              <w:rPr>
                <w:rFonts w:cstheme="minorHAnsi"/>
                <w:lang w:bidi="bn-BD"/>
              </w:rPr>
              <w:t xml:space="preserve"> </w:t>
            </w:r>
            <w:r w:rsidRPr="0041145A">
              <w:rPr>
                <w:rFonts w:cstheme="minorHAnsi"/>
                <w:lang w:bidi="bn-BD"/>
              </w:rPr>
              <w:t xml:space="preserve">connection with </w:t>
            </w:r>
            <w:r>
              <w:rPr>
                <w:rFonts w:cstheme="minorHAnsi"/>
                <w:lang w:bidi="bn-BD"/>
              </w:rPr>
              <w:t>the</w:t>
            </w:r>
            <w:r w:rsidRPr="0041145A">
              <w:rPr>
                <w:rFonts w:cstheme="minorHAnsi"/>
                <w:lang w:bidi="bn-BD"/>
              </w:rPr>
              <w:t xml:space="preserve"> donors.</w:t>
            </w:r>
            <w:r w:rsidR="008900F4">
              <w:rPr>
                <w:rFonts w:cstheme="minorHAnsi"/>
                <w:lang w:bidi="bn-BD"/>
              </w:rPr>
              <w:t xml:space="preserve"> So, leaders are requested to do so.</w:t>
            </w:r>
          </w:p>
        </w:tc>
        <w:tc>
          <w:tcPr>
            <w:tcW w:w="1065" w:type="dxa"/>
            <w:shd w:val="clear" w:color="auto" w:fill="auto"/>
          </w:tcPr>
          <w:p w14:paraId="6E5B1ABE" w14:textId="3336B011" w:rsidR="00697ECD" w:rsidRDefault="00CD5A6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Ongoing</w:t>
            </w:r>
          </w:p>
        </w:tc>
        <w:tc>
          <w:tcPr>
            <w:tcW w:w="1572" w:type="dxa"/>
            <w:shd w:val="clear" w:color="auto" w:fill="auto"/>
          </w:tcPr>
          <w:p w14:paraId="381DDD97" w14:textId="0822F7CA" w:rsidR="00697ECD" w:rsidRDefault="008900F4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PC/PM</w:t>
            </w:r>
          </w:p>
        </w:tc>
      </w:tr>
      <w:tr w:rsidR="00697ECD" w:rsidRPr="003D576B" w14:paraId="2E53BBF4" w14:textId="77777777" w:rsidTr="00DC5B87">
        <w:trPr>
          <w:trHeight w:val="629"/>
        </w:trPr>
        <w:tc>
          <w:tcPr>
            <w:tcW w:w="538" w:type="dxa"/>
            <w:shd w:val="clear" w:color="auto" w:fill="auto"/>
          </w:tcPr>
          <w:p w14:paraId="1178033F" w14:textId="3B5B031F" w:rsidR="00697ECD" w:rsidRPr="003D576B" w:rsidRDefault="00697ECD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442151C4" w14:textId="2E14DD3B" w:rsidR="00697ECD" w:rsidRPr="008F671F" w:rsidRDefault="008F671F" w:rsidP="00D46648">
            <w:pPr>
              <w:shd w:val="clear" w:color="auto" w:fill="FFFFFF"/>
              <w:rPr>
                <w:rFonts w:eastAsia="Times New Roman" w:cstheme="minorHAnsi"/>
                <w:color w:val="222222"/>
                <w:lang w:bidi="bn-BD"/>
              </w:rPr>
            </w:pPr>
            <w:r w:rsidRPr="008F671F">
              <w:rPr>
                <w:rFonts w:eastAsia="Times New Roman" w:cstheme="minorHAnsi"/>
                <w:color w:val="222222"/>
                <w:lang w:bidi="bn-BD"/>
              </w:rPr>
              <w:t>Organizing public event during this COVID-19 pandemic</w:t>
            </w:r>
          </w:p>
        </w:tc>
        <w:tc>
          <w:tcPr>
            <w:tcW w:w="5850" w:type="dxa"/>
            <w:shd w:val="clear" w:color="auto" w:fill="auto"/>
          </w:tcPr>
          <w:p w14:paraId="1C84D126" w14:textId="77777777" w:rsidR="008900F4" w:rsidRDefault="0041145A" w:rsidP="0041145A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public event will be conducted without wearing masks.</w:t>
            </w:r>
          </w:p>
          <w:p w14:paraId="11E6E6A2" w14:textId="4105E1BE" w:rsidR="008900F4" w:rsidRDefault="0041145A" w:rsidP="0041145A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COAST will provide a free mask for each of the participants if there is no available budget</w:t>
            </w:r>
            <w:r w:rsidR="00ED7D3F">
              <w:rPr>
                <w:rFonts w:cstheme="minorHAnsi"/>
                <w:color w:val="000000"/>
              </w:rPr>
              <w:t>, it will be applicable for the projet events only</w:t>
            </w:r>
            <w:r>
              <w:rPr>
                <w:rFonts w:cstheme="minorHAnsi"/>
                <w:color w:val="000000"/>
              </w:rPr>
              <w:t xml:space="preserve">. </w:t>
            </w:r>
          </w:p>
          <w:p w14:paraId="17EA4B97" w14:textId="77777777" w:rsidR="008900F4" w:rsidRDefault="0041145A" w:rsidP="0041145A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hand washing device will be installed in front of the entrance of the event.  </w:t>
            </w:r>
          </w:p>
          <w:p w14:paraId="12DDB3A8" w14:textId="3FD87FC0" w:rsidR="00697ECD" w:rsidRDefault="0041145A" w:rsidP="0041145A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A circular will be </w:t>
            </w:r>
            <w:r w:rsidR="005F144F">
              <w:rPr>
                <w:rFonts w:cstheme="minorHAnsi"/>
                <w:color w:val="000000"/>
              </w:rPr>
              <w:t>given following the issue</w:t>
            </w:r>
            <w:r>
              <w:rPr>
                <w:rFonts w:cstheme="minorHAnsi"/>
                <w:color w:val="000000"/>
              </w:rPr>
              <w:t>.</w:t>
            </w:r>
          </w:p>
          <w:p w14:paraId="4D4AA9CA" w14:textId="137D479B" w:rsidR="0041145A" w:rsidRPr="0041145A" w:rsidRDefault="0041145A" w:rsidP="0041145A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Face shield is mandatory for the field level staff.</w:t>
            </w:r>
          </w:p>
        </w:tc>
        <w:tc>
          <w:tcPr>
            <w:tcW w:w="1065" w:type="dxa"/>
            <w:shd w:val="clear" w:color="auto" w:fill="auto"/>
          </w:tcPr>
          <w:p w14:paraId="44607F34" w14:textId="4A357CB4" w:rsidR="00697ECD" w:rsidRDefault="008900F4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13.09.20</w:t>
            </w:r>
          </w:p>
        </w:tc>
        <w:tc>
          <w:tcPr>
            <w:tcW w:w="1572" w:type="dxa"/>
            <w:shd w:val="clear" w:color="auto" w:fill="auto"/>
          </w:tcPr>
          <w:p w14:paraId="021FF4A9" w14:textId="77777777" w:rsidR="005F144F" w:rsidRDefault="00CD5A62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All</w:t>
            </w:r>
          </w:p>
          <w:p w14:paraId="44FCB90B" w14:textId="10700B2F" w:rsidR="00697ECD" w:rsidRDefault="005F144F" w:rsidP="005F144F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DED</w:t>
            </w:r>
          </w:p>
        </w:tc>
      </w:tr>
      <w:tr w:rsidR="00697ECD" w:rsidRPr="003D576B" w14:paraId="19E0E5BC" w14:textId="77777777" w:rsidTr="00DC5B87">
        <w:trPr>
          <w:trHeight w:val="629"/>
        </w:trPr>
        <w:tc>
          <w:tcPr>
            <w:tcW w:w="538" w:type="dxa"/>
            <w:shd w:val="clear" w:color="auto" w:fill="auto"/>
          </w:tcPr>
          <w:p w14:paraId="5CD49F8F" w14:textId="2D939DE5" w:rsidR="00697ECD" w:rsidRPr="003D576B" w:rsidRDefault="00697ECD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63FA0C6F" w14:textId="6FA9AF41" w:rsidR="00697ECD" w:rsidRPr="003D576B" w:rsidRDefault="008F671F" w:rsidP="005F144F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bidi="bn-BD"/>
              </w:rPr>
            </w:pPr>
            <w:r>
              <w:rPr>
                <w:rFonts w:eastAsia="Times New Roman" w:cstheme="minorHAnsi"/>
                <w:color w:val="222222"/>
                <w:lang w:bidi="bn-BD"/>
              </w:rPr>
              <w:t>IEC visibility and materials for social media and PPT</w:t>
            </w:r>
          </w:p>
        </w:tc>
        <w:tc>
          <w:tcPr>
            <w:tcW w:w="5850" w:type="dxa"/>
            <w:shd w:val="clear" w:color="auto" w:fill="auto"/>
          </w:tcPr>
          <w:p w14:paraId="099D996F" w14:textId="05F73562" w:rsidR="0041145A" w:rsidRDefault="0041145A" w:rsidP="0041145A">
            <w:pPr>
              <w:pStyle w:val="ListParagraph"/>
              <w:spacing w:after="0"/>
              <w:ind w:left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COAST Trust prefers creating an image</w:t>
            </w:r>
            <w:r w:rsidR="005F144F">
              <w:rPr>
                <w:rFonts w:cstheme="minorHAnsi"/>
                <w:color w:val="000000"/>
              </w:rPr>
              <w:t xml:space="preserve"> not</w:t>
            </w:r>
            <w:r>
              <w:rPr>
                <w:rFonts w:cstheme="minorHAnsi"/>
                <w:color w:val="000000"/>
              </w:rPr>
              <w:t xml:space="preserve"> branding. But it could be hampered for any careless post</w:t>
            </w:r>
            <w:r w:rsidR="005F144F">
              <w:rPr>
                <w:rFonts w:cstheme="minorHAnsi"/>
                <w:color w:val="000000"/>
              </w:rPr>
              <w:t>ing</w:t>
            </w:r>
            <w:r>
              <w:rPr>
                <w:rFonts w:cstheme="minorHAnsi"/>
                <w:color w:val="000000"/>
              </w:rPr>
              <w:t xml:space="preserve"> in </w:t>
            </w:r>
            <w:r w:rsidR="005F144F">
              <w:rPr>
                <w:rFonts w:cstheme="minorHAnsi"/>
                <w:color w:val="000000"/>
              </w:rPr>
              <w:t>the social media. T</w:t>
            </w:r>
            <w:r>
              <w:rPr>
                <w:rFonts w:cstheme="minorHAnsi"/>
                <w:color w:val="000000"/>
              </w:rPr>
              <w:t xml:space="preserve">o </w:t>
            </w:r>
            <w:r w:rsidR="005F144F">
              <w:rPr>
                <w:rFonts w:cstheme="minorHAnsi"/>
                <w:color w:val="000000"/>
              </w:rPr>
              <w:t>avoid</w:t>
            </w:r>
            <w:r>
              <w:rPr>
                <w:rFonts w:cstheme="minorHAnsi"/>
                <w:color w:val="000000"/>
              </w:rPr>
              <w:t xml:space="preserve"> this, the </w:t>
            </w:r>
            <w:r w:rsidR="005F144F">
              <w:rPr>
                <w:rFonts w:cstheme="minorHAnsi"/>
                <w:color w:val="000000"/>
              </w:rPr>
              <w:t>instructions are</w:t>
            </w:r>
            <w:r>
              <w:rPr>
                <w:rFonts w:cstheme="minorHAnsi"/>
                <w:color w:val="000000"/>
              </w:rPr>
              <w:t>-</w:t>
            </w:r>
          </w:p>
          <w:p w14:paraId="616229B7" w14:textId="3F232359" w:rsidR="00697ECD" w:rsidRDefault="0041145A" w:rsidP="0041145A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No official post will be shared without </w:t>
            </w:r>
            <w:r w:rsidR="005F144F">
              <w:rPr>
                <w:rFonts w:cstheme="minorHAnsi"/>
                <w:color w:val="000000"/>
              </w:rPr>
              <w:t>permission</w:t>
            </w:r>
            <w:r>
              <w:rPr>
                <w:rFonts w:cstheme="minorHAnsi"/>
                <w:color w:val="000000"/>
              </w:rPr>
              <w:t xml:space="preserve"> from the </w:t>
            </w:r>
            <w:r w:rsidR="005F144F">
              <w:rPr>
                <w:rFonts w:cstheme="minorHAnsi"/>
                <w:color w:val="000000"/>
              </w:rPr>
              <w:t>concerned persons</w:t>
            </w:r>
            <w:r>
              <w:rPr>
                <w:rFonts w:cstheme="minorHAnsi"/>
                <w:color w:val="000000"/>
              </w:rPr>
              <w:t>.</w:t>
            </w:r>
            <w:r w:rsidR="00B95585">
              <w:rPr>
                <w:rFonts w:cstheme="minorHAnsi"/>
                <w:color w:val="000000"/>
              </w:rPr>
              <w:t xml:space="preserve"> </w:t>
            </w:r>
          </w:p>
          <w:p w14:paraId="0ABBF637" w14:textId="70FF9DDA" w:rsidR="00AA7C41" w:rsidRPr="005F144F" w:rsidRDefault="00722B0C" w:rsidP="005F144F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JD-EFSCP presented a</w:t>
            </w:r>
            <w:r w:rsidR="0084313F">
              <w:rPr>
                <w:rFonts w:cstheme="minorHAnsi"/>
                <w:color w:val="000000"/>
              </w:rPr>
              <w:t>n</w:t>
            </w:r>
            <w:r>
              <w:rPr>
                <w:rFonts w:cstheme="minorHAnsi"/>
                <w:color w:val="000000"/>
              </w:rPr>
              <w:t xml:space="preserve"> </w:t>
            </w:r>
            <w:r w:rsidR="0084313F">
              <w:rPr>
                <w:rFonts w:cstheme="minorHAnsi"/>
                <w:color w:val="000000"/>
              </w:rPr>
              <w:t xml:space="preserve">innovative </w:t>
            </w:r>
            <w:r>
              <w:rPr>
                <w:rFonts w:cstheme="minorHAnsi"/>
                <w:color w:val="000000"/>
              </w:rPr>
              <w:t>PPT presentation</w:t>
            </w:r>
            <w:r w:rsidR="005F144F">
              <w:rPr>
                <w:rFonts w:cstheme="minorHAnsi"/>
                <w:color w:val="000000"/>
              </w:rPr>
              <w:t xml:space="preserve">. </w:t>
            </w:r>
            <w:r w:rsidR="00AA7C41" w:rsidRPr="005F144F">
              <w:rPr>
                <w:rFonts w:cstheme="minorHAnsi"/>
                <w:color w:val="000000"/>
              </w:rPr>
              <w:t>This PPT slides will be uploaded to the COAST website for further study</w:t>
            </w:r>
            <w:r w:rsidR="005F144F">
              <w:rPr>
                <w:rFonts w:cstheme="minorHAnsi"/>
                <w:color w:val="000000"/>
              </w:rPr>
              <w:t xml:space="preserve"> and reference</w:t>
            </w:r>
            <w:r w:rsidR="00AA7C41" w:rsidRPr="005F144F">
              <w:rPr>
                <w:rFonts w:cstheme="minorHAnsi"/>
                <w:color w:val="000000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14:paraId="420FDE1B" w14:textId="77777777" w:rsidR="005F144F" w:rsidRDefault="005F144F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75C8844D" w14:textId="77777777" w:rsidR="005F144F" w:rsidRDefault="005F144F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28887DA7" w14:textId="77777777" w:rsidR="005F144F" w:rsidRDefault="005F144F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67E14111" w14:textId="54131436" w:rsidR="00697ECD" w:rsidRDefault="0041145A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Ongoing</w:t>
            </w:r>
          </w:p>
        </w:tc>
        <w:tc>
          <w:tcPr>
            <w:tcW w:w="1572" w:type="dxa"/>
            <w:shd w:val="clear" w:color="auto" w:fill="auto"/>
          </w:tcPr>
          <w:p w14:paraId="174936ED" w14:textId="77777777" w:rsidR="005F144F" w:rsidRDefault="005F144F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</w:rPr>
            </w:pPr>
          </w:p>
          <w:p w14:paraId="6ECCF1F8" w14:textId="77777777" w:rsidR="005F144F" w:rsidRDefault="005F144F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</w:rPr>
            </w:pPr>
          </w:p>
          <w:p w14:paraId="476BA90F" w14:textId="77777777" w:rsidR="005F144F" w:rsidRDefault="005F144F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</w:rPr>
            </w:pPr>
          </w:p>
          <w:p w14:paraId="29973E34" w14:textId="55036B0F" w:rsidR="0084313F" w:rsidRDefault="0084313F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All</w:t>
            </w:r>
          </w:p>
          <w:p w14:paraId="12051673" w14:textId="77777777" w:rsidR="0084313F" w:rsidRDefault="0084313F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</w:rPr>
            </w:pPr>
          </w:p>
          <w:p w14:paraId="31C0A1C4" w14:textId="77777777" w:rsidR="0084313F" w:rsidRDefault="0084313F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</w:rPr>
            </w:pPr>
          </w:p>
          <w:p w14:paraId="478A2602" w14:textId="1957B440" w:rsidR="00AA7C41" w:rsidRDefault="00AA7C41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C61DF3" w:rsidRPr="003D576B" w14:paraId="0787EAE2" w14:textId="77777777" w:rsidTr="00DC5B87">
        <w:trPr>
          <w:trHeight w:val="629"/>
        </w:trPr>
        <w:tc>
          <w:tcPr>
            <w:tcW w:w="538" w:type="dxa"/>
            <w:shd w:val="clear" w:color="auto" w:fill="auto"/>
          </w:tcPr>
          <w:p w14:paraId="34B11AEF" w14:textId="131D27AC" w:rsidR="00C61DF3" w:rsidRPr="003D576B" w:rsidRDefault="00697ECD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>13</w:t>
            </w:r>
            <w:r w:rsidR="00DC5B87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09631F97" w14:textId="343581FB" w:rsidR="00C61DF3" w:rsidRPr="003D576B" w:rsidRDefault="00C61DF3" w:rsidP="00D46648">
            <w:pPr>
              <w:shd w:val="clear" w:color="auto" w:fill="FFFFFF"/>
              <w:spacing w:after="0"/>
              <w:rPr>
                <w:rFonts w:eastAsia="Times New Roman" w:cstheme="minorHAnsi"/>
                <w:color w:val="222222"/>
                <w:lang w:bidi="bn-BD"/>
              </w:rPr>
            </w:pPr>
            <w:r w:rsidRPr="003D576B">
              <w:rPr>
                <w:rFonts w:eastAsia="Times New Roman" w:cstheme="minorHAnsi"/>
              </w:rPr>
              <w:t>PPT and progress report sharing</w:t>
            </w:r>
          </w:p>
        </w:tc>
        <w:tc>
          <w:tcPr>
            <w:tcW w:w="5850" w:type="dxa"/>
            <w:shd w:val="clear" w:color="auto" w:fill="auto"/>
          </w:tcPr>
          <w:p w14:paraId="03C846FD" w14:textId="77777777" w:rsidR="00C61DF3" w:rsidRPr="003D576B" w:rsidRDefault="00C61DF3" w:rsidP="00D46648">
            <w:pPr>
              <w:pStyle w:val="NoSpacing"/>
              <w:spacing w:line="276" w:lineRule="auto"/>
              <w:jc w:val="left"/>
              <w:rPr>
                <w:rStyle w:val="hps"/>
                <w:rFonts w:cstheme="minorHAnsi"/>
                <w:sz w:val="22"/>
                <w:szCs w:val="22"/>
              </w:rPr>
            </w:pPr>
            <w:r w:rsidRPr="003D576B">
              <w:rPr>
                <w:rStyle w:val="hps"/>
                <w:rFonts w:cstheme="minorHAnsi"/>
                <w:sz w:val="22"/>
                <w:szCs w:val="22"/>
              </w:rPr>
              <w:t>Presentation on the activities of July and August 2020 was shared. The feedbacks are-</w:t>
            </w:r>
          </w:p>
          <w:p w14:paraId="3558125B" w14:textId="77777777" w:rsidR="00C61DF3" w:rsidRPr="003D576B" w:rsidRDefault="00C61DF3" w:rsidP="00D46648">
            <w:pPr>
              <w:spacing w:after="0"/>
              <w:rPr>
                <w:rStyle w:val="hps"/>
                <w:rFonts w:cstheme="minorHAnsi"/>
                <w:b/>
                <w:bCs/>
              </w:rPr>
            </w:pPr>
            <w:r w:rsidRPr="003D576B">
              <w:rPr>
                <w:rStyle w:val="hps"/>
                <w:rFonts w:cstheme="minorHAnsi"/>
                <w:b/>
                <w:bCs/>
              </w:rPr>
              <w:t>UNICEF Education:</w:t>
            </w:r>
          </w:p>
          <w:p w14:paraId="35CF0C70" w14:textId="2A11F230" w:rsidR="00C61DF3" w:rsidRPr="00722B0C" w:rsidRDefault="00C61DF3" w:rsidP="00BC12F5">
            <w:pPr>
              <w:pStyle w:val="ListParagraph"/>
              <w:numPr>
                <w:ilvl w:val="0"/>
                <w:numId w:val="20"/>
              </w:numPr>
              <w:spacing w:after="0"/>
              <w:rPr>
                <w:rStyle w:val="hps"/>
                <w:rFonts w:cstheme="minorHAnsi"/>
              </w:rPr>
            </w:pPr>
            <w:r w:rsidRPr="00722B0C">
              <w:rPr>
                <w:rFonts w:cstheme="minorHAnsi"/>
              </w:rPr>
              <w:t>PPT should be prepared using the impact</w:t>
            </w:r>
            <w:r w:rsidR="00E102AC" w:rsidRPr="00722B0C">
              <w:rPr>
                <w:rFonts w:cstheme="minorHAnsi"/>
              </w:rPr>
              <w:t>-oriented</w:t>
            </w:r>
            <w:r w:rsidRPr="00722B0C">
              <w:rPr>
                <w:rFonts w:cstheme="minorHAnsi"/>
              </w:rPr>
              <w:t xml:space="preserve"> activity/picture</w:t>
            </w:r>
            <w:r w:rsidR="00722B0C">
              <w:rPr>
                <w:rFonts w:cstheme="minorHAnsi"/>
              </w:rPr>
              <w:t xml:space="preserve"> only</w:t>
            </w:r>
            <w:r w:rsidRPr="00722B0C">
              <w:rPr>
                <w:rFonts w:cstheme="minorHAnsi"/>
              </w:rPr>
              <w:t>.</w:t>
            </w:r>
          </w:p>
          <w:p w14:paraId="6818ACD6" w14:textId="77777777" w:rsidR="00C61DF3" w:rsidRPr="003D576B" w:rsidRDefault="00C61DF3" w:rsidP="00D46648">
            <w:pPr>
              <w:spacing w:after="0"/>
              <w:rPr>
                <w:rStyle w:val="hps"/>
                <w:rFonts w:cstheme="minorHAnsi"/>
              </w:rPr>
            </w:pPr>
            <w:r w:rsidRPr="003D576B">
              <w:rPr>
                <w:rStyle w:val="hps"/>
                <w:rFonts w:cstheme="minorHAnsi"/>
                <w:b/>
                <w:bCs/>
              </w:rPr>
              <w:t>UNICEF Child Protection</w:t>
            </w:r>
            <w:r w:rsidRPr="003D576B">
              <w:rPr>
                <w:rStyle w:val="hps"/>
                <w:rFonts w:cstheme="minorHAnsi"/>
              </w:rPr>
              <w:t>:</w:t>
            </w:r>
          </w:p>
          <w:p w14:paraId="15AB81F5" w14:textId="68F57C09" w:rsidR="00C61DF3" w:rsidRDefault="00C61DF3" w:rsidP="00BC12F5">
            <w:pPr>
              <w:pStyle w:val="ListParagraph"/>
              <w:numPr>
                <w:ilvl w:val="0"/>
                <w:numId w:val="20"/>
              </w:numPr>
              <w:spacing w:after="0"/>
              <w:rPr>
                <w:rStyle w:val="hps"/>
                <w:rFonts w:cstheme="minorHAnsi"/>
              </w:rPr>
            </w:pPr>
            <w:r w:rsidRPr="00722B0C">
              <w:rPr>
                <w:rStyle w:val="hps"/>
                <w:rFonts w:cstheme="minorHAnsi"/>
              </w:rPr>
              <w:t>PPT Presentation should be prepared by following the COAST format for PPMM.</w:t>
            </w:r>
          </w:p>
          <w:p w14:paraId="2CA459B6" w14:textId="704D1235" w:rsidR="00722B0C" w:rsidRDefault="00722B0C" w:rsidP="00BC12F5">
            <w:pPr>
              <w:pStyle w:val="ListParagraph"/>
              <w:numPr>
                <w:ilvl w:val="0"/>
                <w:numId w:val="20"/>
              </w:numPr>
              <w:spacing w:after="0"/>
              <w:rPr>
                <w:rStyle w:val="hps"/>
                <w:rFonts w:cstheme="minorHAnsi"/>
              </w:rPr>
            </w:pPr>
            <w:r>
              <w:rPr>
                <w:rStyle w:val="hps"/>
                <w:rFonts w:cstheme="minorHAnsi"/>
              </w:rPr>
              <w:t>The presentation is good.</w:t>
            </w:r>
          </w:p>
          <w:p w14:paraId="57C07FCD" w14:textId="2F853F1D" w:rsidR="00722B0C" w:rsidRDefault="00722B0C" w:rsidP="00722B0C">
            <w:pPr>
              <w:pStyle w:val="ListParagraph"/>
              <w:spacing w:after="0"/>
              <w:ind w:left="0"/>
              <w:rPr>
                <w:rStyle w:val="hps"/>
                <w:rFonts w:cstheme="minorHAnsi"/>
                <w:b/>
                <w:bCs/>
              </w:rPr>
            </w:pPr>
            <w:r w:rsidRPr="00722B0C">
              <w:rPr>
                <w:rStyle w:val="hps"/>
                <w:rFonts w:cstheme="minorHAnsi"/>
                <w:b/>
                <w:bCs/>
              </w:rPr>
              <w:t>Tearfund Project</w:t>
            </w:r>
          </w:p>
          <w:p w14:paraId="3A261E4A" w14:textId="62FA725C" w:rsidR="00722B0C" w:rsidRPr="00722B0C" w:rsidRDefault="00722B0C" w:rsidP="00BC12F5">
            <w:pPr>
              <w:pStyle w:val="ListParagraph"/>
              <w:numPr>
                <w:ilvl w:val="0"/>
                <w:numId w:val="20"/>
              </w:numPr>
              <w:spacing w:after="0"/>
              <w:rPr>
                <w:rStyle w:val="hps"/>
                <w:rFonts w:cstheme="minorHAnsi"/>
              </w:rPr>
            </w:pPr>
            <w:r>
              <w:rPr>
                <w:rStyle w:val="hps"/>
                <w:rFonts w:cstheme="minorHAnsi"/>
              </w:rPr>
              <w:t>Very g</w:t>
            </w:r>
            <w:r w:rsidRPr="00722B0C">
              <w:rPr>
                <w:rStyle w:val="hps"/>
                <w:rFonts w:cstheme="minorHAnsi"/>
              </w:rPr>
              <w:t>ood Presentation.</w:t>
            </w:r>
            <w:r>
              <w:rPr>
                <w:rStyle w:val="hps"/>
                <w:rFonts w:cstheme="minorHAnsi"/>
              </w:rPr>
              <w:t xml:space="preserve"> They presented their actual impact-related pictures.</w:t>
            </w:r>
          </w:p>
          <w:p w14:paraId="6FA56347" w14:textId="0B4E78DA" w:rsidR="00C61DF3" w:rsidRPr="003D576B" w:rsidRDefault="00C61DF3" w:rsidP="00D46648">
            <w:pPr>
              <w:spacing w:after="0"/>
              <w:rPr>
                <w:rFonts w:cstheme="minorHAnsi"/>
                <w:b/>
                <w:bCs/>
              </w:rPr>
            </w:pPr>
            <w:r w:rsidRPr="003D576B">
              <w:rPr>
                <w:rFonts w:cstheme="minorHAnsi"/>
                <w:b/>
                <w:bCs/>
              </w:rPr>
              <w:t>YOUTH Project:</w:t>
            </w:r>
          </w:p>
          <w:p w14:paraId="36DE7B60" w14:textId="2F8E27B3" w:rsidR="00C61DF3" w:rsidRPr="00BC12F5" w:rsidRDefault="00BC12F5" w:rsidP="00BC12F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 w:rsidRPr="00BC12F5">
              <w:rPr>
                <w:rFonts w:cstheme="minorHAnsi"/>
              </w:rPr>
              <w:t>Nice presentation</w:t>
            </w:r>
            <w:r>
              <w:rPr>
                <w:rFonts w:cstheme="minorHAnsi"/>
              </w:rPr>
              <w:t>.</w:t>
            </w:r>
          </w:p>
          <w:p w14:paraId="39E56815" w14:textId="05D94B91" w:rsidR="00C61DF3" w:rsidRPr="003D576B" w:rsidRDefault="00C61DF3" w:rsidP="00D46648">
            <w:pPr>
              <w:spacing w:after="0"/>
              <w:rPr>
                <w:rStyle w:val="hps"/>
                <w:rFonts w:cstheme="minorHAnsi"/>
                <w:b/>
                <w:bCs/>
              </w:rPr>
            </w:pPr>
            <w:r w:rsidRPr="003D576B">
              <w:rPr>
                <w:rStyle w:val="hps"/>
                <w:rFonts w:cstheme="minorHAnsi"/>
                <w:b/>
                <w:bCs/>
              </w:rPr>
              <w:t>ISC</w:t>
            </w:r>
            <w:r w:rsidR="008B79FE" w:rsidRPr="003D576B">
              <w:rPr>
                <w:rStyle w:val="hps"/>
                <w:rFonts w:cstheme="minorHAnsi"/>
                <w:b/>
                <w:bCs/>
              </w:rPr>
              <w:t xml:space="preserve"> </w:t>
            </w:r>
            <w:r w:rsidRPr="003D576B">
              <w:rPr>
                <w:rStyle w:val="hps"/>
                <w:rFonts w:cstheme="minorHAnsi"/>
                <w:b/>
                <w:bCs/>
              </w:rPr>
              <w:t>P</w:t>
            </w:r>
            <w:r w:rsidR="008B79FE" w:rsidRPr="003D576B">
              <w:rPr>
                <w:rStyle w:val="hps"/>
                <w:rFonts w:cstheme="minorHAnsi"/>
                <w:b/>
                <w:bCs/>
              </w:rPr>
              <w:t>roject</w:t>
            </w:r>
            <w:r w:rsidRPr="003D576B">
              <w:rPr>
                <w:rStyle w:val="hps"/>
                <w:rFonts w:cstheme="minorHAnsi"/>
                <w:b/>
                <w:bCs/>
              </w:rPr>
              <w:t>:</w:t>
            </w:r>
          </w:p>
          <w:p w14:paraId="3FDD7A5A" w14:textId="77777777" w:rsidR="00BC12F5" w:rsidRDefault="00C61DF3" w:rsidP="00BC12F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 w:rsidRPr="00BC12F5">
              <w:rPr>
                <w:rFonts w:cstheme="minorHAnsi"/>
              </w:rPr>
              <w:t xml:space="preserve">PPT should be prepared with target </w:t>
            </w:r>
            <w:r w:rsidR="00BC12F5" w:rsidRPr="00BC12F5">
              <w:rPr>
                <w:rFonts w:cstheme="minorHAnsi"/>
              </w:rPr>
              <w:t xml:space="preserve">and achieved </w:t>
            </w:r>
            <w:r w:rsidRPr="00BC12F5">
              <w:rPr>
                <w:rFonts w:cstheme="minorHAnsi"/>
              </w:rPr>
              <w:t>indicator</w:t>
            </w:r>
            <w:r w:rsidR="00BC12F5" w:rsidRPr="00BC12F5">
              <w:rPr>
                <w:rFonts w:cstheme="minorHAnsi"/>
              </w:rPr>
              <w:t>s.</w:t>
            </w:r>
          </w:p>
          <w:p w14:paraId="20CBC64C" w14:textId="20CF67A7" w:rsidR="00C61DF3" w:rsidRDefault="00C61DF3" w:rsidP="00BC12F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 w:rsidRPr="00BC12F5">
              <w:rPr>
                <w:rFonts w:cstheme="minorHAnsi"/>
              </w:rPr>
              <w:t>Learning should be specific and relevant wise</w:t>
            </w:r>
            <w:r w:rsidR="00BC12F5">
              <w:rPr>
                <w:rFonts w:cstheme="minorHAnsi"/>
              </w:rPr>
              <w:t>.</w:t>
            </w:r>
          </w:p>
          <w:p w14:paraId="061C4158" w14:textId="611DAE63" w:rsidR="00BC12F5" w:rsidRDefault="00BC12F5" w:rsidP="00BC12F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The burn rate is very low. So, we should prepare planning until March 2021 seriously.</w:t>
            </w:r>
          </w:p>
          <w:p w14:paraId="4FC83926" w14:textId="1CC1ABC5" w:rsidR="00BC12F5" w:rsidRDefault="00BC12F5" w:rsidP="00BC12F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 list will be prepared to target the youth who lives in camps and use Facebook. They will be trained on human rights and using Facebook/twitter effectively. This applies to the host community youth also.</w:t>
            </w:r>
          </w:p>
          <w:p w14:paraId="18A10DB4" w14:textId="64349821" w:rsidR="00BC12F5" w:rsidRDefault="00BC12F5" w:rsidP="00BC12F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 video documentary on social cohesion should be prepared but not more than 2-3 minutes including English subtitles.</w:t>
            </w:r>
          </w:p>
          <w:p w14:paraId="02605CF3" w14:textId="77777777" w:rsidR="00BC12F5" w:rsidRDefault="00BC12F5" w:rsidP="00BC12F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Good presentation.</w:t>
            </w:r>
          </w:p>
          <w:p w14:paraId="0444AEE8" w14:textId="020B30EB" w:rsidR="00C61DF3" w:rsidRPr="003D576B" w:rsidRDefault="00C61DF3" w:rsidP="00BC12F5">
            <w:pPr>
              <w:pStyle w:val="ListParagraph"/>
              <w:spacing w:after="0"/>
              <w:ind w:left="0"/>
              <w:rPr>
                <w:rStyle w:val="hps"/>
                <w:rFonts w:cstheme="minorHAnsi"/>
              </w:rPr>
            </w:pPr>
            <w:r w:rsidRPr="003D576B">
              <w:rPr>
                <w:rStyle w:val="hps"/>
                <w:rFonts w:cstheme="minorHAnsi"/>
                <w:b/>
                <w:bCs/>
              </w:rPr>
              <w:t>PACE-</w:t>
            </w:r>
            <w:r w:rsidR="008B79FE" w:rsidRPr="003D576B">
              <w:rPr>
                <w:rStyle w:val="hps"/>
                <w:rFonts w:cstheme="minorHAnsi"/>
                <w:b/>
                <w:bCs/>
              </w:rPr>
              <w:t xml:space="preserve"> </w:t>
            </w:r>
            <w:r w:rsidRPr="003D576B">
              <w:rPr>
                <w:rStyle w:val="hps"/>
                <w:rFonts w:cstheme="minorHAnsi"/>
                <w:b/>
                <w:bCs/>
              </w:rPr>
              <w:t>Dry Fish:</w:t>
            </w:r>
          </w:p>
          <w:p w14:paraId="69A543ED" w14:textId="39933B14" w:rsidR="00C61DF3" w:rsidRPr="003D576B" w:rsidRDefault="00BC12F5" w:rsidP="00BC12F5">
            <w:pPr>
              <w:pStyle w:val="ListParagraph"/>
              <w:numPr>
                <w:ilvl w:val="0"/>
                <w:numId w:val="20"/>
              </w:numPr>
              <w:spacing w:after="0"/>
              <w:rPr>
                <w:rStyle w:val="hps"/>
                <w:rFonts w:cstheme="minorHAnsi"/>
                <w:b/>
                <w:bCs/>
              </w:rPr>
            </w:pPr>
            <w:r>
              <w:rPr>
                <w:rStyle w:val="hps"/>
                <w:rFonts w:cstheme="minorHAnsi"/>
              </w:rPr>
              <w:t xml:space="preserve">A minimum </w:t>
            </w:r>
            <w:r w:rsidR="005F144F">
              <w:rPr>
                <w:rStyle w:val="hps"/>
                <w:rFonts w:cstheme="minorHAnsi"/>
              </w:rPr>
              <w:t xml:space="preserve">of activities </w:t>
            </w:r>
            <w:r>
              <w:rPr>
                <w:rStyle w:val="hps"/>
                <w:rFonts w:cstheme="minorHAnsi"/>
              </w:rPr>
              <w:t>will be continued by COAST own fund, if PKSF will not continue the project.</w:t>
            </w:r>
          </w:p>
          <w:p w14:paraId="042BDCE1" w14:textId="0C08E129" w:rsidR="00C61DF3" w:rsidRPr="003D576B" w:rsidRDefault="00C61DF3" w:rsidP="00D46648">
            <w:pPr>
              <w:pStyle w:val="ListParagraph"/>
              <w:spacing w:after="0"/>
              <w:ind w:left="0"/>
              <w:rPr>
                <w:rStyle w:val="hps"/>
                <w:rFonts w:cstheme="minorHAnsi"/>
                <w:b/>
                <w:bCs/>
              </w:rPr>
            </w:pPr>
            <w:r w:rsidRPr="003D576B">
              <w:rPr>
                <w:rStyle w:val="hps"/>
                <w:rFonts w:cstheme="minorHAnsi"/>
                <w:b/>
                <w:bCs/>
              </w:rPr>
              <w:t>PACE-</w:t>
            </w:r>
            <w:r w:rsidR="008B79FE" w:rsidRPr="003D576B">
              <w:rPr>
                <w:rStyle w:val="hps"/>
                <w:rFonts w:cstheme="minorHAnsi"/>
                <w:b/>
                <w:bCs/>
              </w:rPr>
              <w:t xml:space="preserve"> </w:t>
            </w:r>
            <w:r w:rsidRPr="003D576B">
              <w:rPr>
                <w:rStyle w:val="hps"/>
                <w:rFonts w:cstheme="minorHAnsi"/>
                <w:b/>
                <w:bCs/>
              </w:rPr>
              <w:t>Crab Fattening:</w:t>
            </w:r>
          </w:p>
          <w:p w14:paraId="7B82AB4C" w14:textId="77777777" w:rsidR="00C61DF3" w:rsidRDefault="00BC12F5" w:rsidP="00BC12F5">
            <w:pPr>
              <w:pStyle w:val="ListParagraph"/>
              <w:numPr>
                <w:ilvl w:val="0"/>
                <w:numId w:val="20"/>
              </w:numPr>
              <w:spacing w:after="0"/>
              <w:rPr>
                <w:rStyle w:val="hps"/>
                <w:rFonts w:cstheme="minorHAnsi"/>
              </w:rPr>
            </w:pPr>
            <w:r>
              <w:rPr>
                <w:rStyle w:val="hps"/>
                <w:rFonts w:cstheme="minorHAnsi"/>
              </w:rPr>
              <w:t>Nice</w:t>
            </w:r>
            <w:r w:rsidRPr="00BC12F5">
              <w:rPr>
                <w:rStyle w:val="hps"/>
                <w:rFonts w:cstheme="minorHAnsi"/>
              </w:rPr>
              <w:t xml:space="preserve"> presentation.</w:t>
            </w:r>
          </w:p>
          <w:p w14:paraId="143754E2" w14:textId="77777777" w:rsidR="00BC12F5" w:rsidRDefault="00BC12F5" w:rsidP="00BC12F5">
            <w:pPr>
              <w:spacing w:after="0"/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</w:pPr>
            <w:r w:rsidRPr="00BC12F5">
              <w:rPr>
                <w:rStyle w:val="fontstyle01"/>
                <w:rFonts w:asciiTheme="minorHAnsi" w:hAnsiTheme="minorHAnsi" w:cstheme="minorHAnsi"/>
                <w:b/>
                <w:bCs/>
                <w:color w:val="auto"/>
              </w:rPr>
              <w:t>ACCORD Project:</w:t>
            </w:r>
          </w:p>
          <w:p w14:paraId="3ABF9263" w14:textId="2854A561" w:rsidR="00BC12F5" w:rsidRPr="00BC12F5" w:rsidRDefault="00BC12F5" w:rsidP="00BC12F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903F0C">
              <w:rPr>
                <w:rStyle w:val="hps"/>
                <w:rFonts w:cstheme="minorHAnsi"/>
              </w:rPr>
              <w:t xml:space="preserve">PPT Presentation should be prepared </w:t>
            </w:r>
            <w:r>
              <w:rPr>
                <w:rStyle w:val="hps"/>
                <w:rFonts w:cstheme="minorHAnsi"/>
              </w:rPr>
              <w:t>by setting</w:t>
            </w:r>
            <w:r w:rsidRPr="00903F0C">
              <w:rPr>
                <w:rStyle w:val="hps"/>
                <w:rFonts w:cstheme="minorHAnsi"/>
              </w:rPr>
              <w:t xml:space="preserve"> the </w:t>
            </w:r>
            <w:r>
              <w:rPr>
                <w:rStyle w:val="hps"/>
                <w:rFonts w:cstheme="minorHAnsi"/>
              </w:rPr>
              <w:t>quality indicator of the project</w:t>
            </w:r>
            <w:r w:rsidRPr="00903F0C">
              <w:rPr>
                <w:rStyle w:val="hps"/>
                <w:rFonts w:cstheme="minorHAnsi"/>
              </w:rPr>
              <w:t>.</w:t>
            </w:r>
          </w:p>
        </w:tc>
        <w:tc>
          <w:tcPr>
            <w:tcW w:w="1065" w:type="dxa"/>
            <w:shd w:val="clear" w:color="auto" w:fill="auto"/>
          </w:tcPr>
          <w:p w14:paraId="625FB216" w14:textId="3DBEF4E8" w:rsidR="00C61DF3" w:rsidRPr="003D576B" w:rsidRDefault="00E374A6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Ongoing</w:t>
            </w:r>
          </w:p>
        </w:tc>
        <w:tc>
          <w:tcPr>
            <w:tcW w:w="1572" w:type="dxa"/>
            <w:shd w:val="clear" w:color="auto" w:fill="auto"/>
          </w:tcPr>
          <w:p w14:paraId="00CC90B9" w14:textId="77777777" w:rsidR="00C61DF3" w:rsidRDefault="008E60A8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 w:rsidRPr="003D576B">
              <w:rPr>
                <w:rFonts w:cstheme="minorHAnsi"/>
                <w:sz w:val="22"/>
                <w:szCs w:val="22"/>
              </w:rPr>
              <w:t>PC/PM</w:t>
            </w:r>
            <w:r w:rsidR="0041145A">
              <w:rPr>
                <w:rFonts w:cstheme="minorHAnsi"/>
                <w:sz w:val="22"/>
                <w:szCs w:val="22"/>
              </w:rPr>
              <w:t>/</w:t>
            </w:r>
            <w:r w:rsidRPr="003D576B">
              <w:rPr>
                <w:rFonts w:cstheme="minorHAnsi"/>
                <w:sz w:val="22"/>
                <w:szCs w:val="22"/>
              </w:rPr>
              <w:t>M&amp;E</w:t>
            </w:r>
          </w:p>
          <w:p w14:paraId="0F5E1C2A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34728787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51F32798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373BFA5F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21803D2B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47781887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0F2AC065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51585DDB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434F9A00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58432B2D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5579D8DD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070209F0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6E6D917F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79B0CE03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30A1BA46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4497EFF0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117C5E81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66152479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2EE6FF3F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5CA2EF7D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7CA6B593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269DBD5E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3C4B19EB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0EEF869C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5CE494CF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1E60B3EE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776A1CEA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256721AE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7929B113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AD-EnD</w:t>
            </w:r>
          </w:p>
          <w:p w14:paraId="3F94AC75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7C972E6B" w14:textId="77777777" w:rsidR="00BC12F5" w:rsidRDefault="00BC12F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0C3FD2D5" w14:textId="45A8ECF4" w:rsidR="00BC12F5" w:rsidRPr="003D576B" w:rsidRDefault="00BC12F5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C61DF3" w:rsidRPr="003D576B" w14:paraId="4322376C" w14:textId="77777777" w:rsidTr="00DC5B87">
        <w:trPr>
          <w:trHeight w:val="827"/>
        </w:trPr>
        <w:tc>
          <w:tcPr>
            <w:tcW w:w="538" w:type="dxa"/>
            <w:shd w:val="clear" w:color="auto" w:fill="auto"/>
          </w:tcPr>
          <w:p w14:paraId="34D8D365" w14:textId="60879DEA" w:rsidR="00C61DF3" w:rsidRPr="003D576B" w:rsidRDefault="00C61DF3" w:rsidP="00D46648">
            <w:pPr>
              <w:spacing w:after="0"/>
              <w:rPr>
                <w:rFonts w:cstheme="minorHAnsi"/>
              </w:rPr>
            </w:pPr>
            <w:r w:rsidRPr="003D576B">
              <w:rPr>
                <w:rFonts w:cstheme="minorHAnsi"/>
              </w:rPr>
              <w:t>1</w:t>
            </w:r>
            <w:r w:rsidR="00697ECD">
              <w:rPr>
                <w:rFonts w:cstheme="minorHAnsi"/>
              </w:rPr>
              <w:t>4</w:t>
            </w:r>
            <w:r w:rsidR="00DC5B87">
              <w:rPr>
                <w:rFonts w:cstheme="minorHAnsi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7D329E35" w14:textId="46517226" w:rsidR="00C61DF3" w:rsidRPr="003D576B" w:rsidRDefault="00C61DF3" w:rsidP="00D46648">
            <w:pPr>
              <w:spacing w:after="0"/>
              <w:rPr>
                <w:rFonts w:eastAsia="Calibri" w:cstheme="minorHAnsi"/>
                <w:lang w:bidi="bn-BD"/>
              </w:rPr>
            </w:pPr>
            <w:r w:rsidRPr="003D576B">
              <w:rPr>
                <w:rFonts w:eastAsia="Calibri" w:cstheme="minorHAnsi"/>
                <w:lang w:bidi="bn-BD"/>
              </w:rPr>
              <w:t>AoB</w:t>
            </w:r>
          </w:p>
        </w:tc>
        <w:tc>
          <w:tcPr>
            <w:tcW w:w="5850" w:type="dxa"/>
            <w:shd w:val="clear" w:color="auto" w:fill="auto"/>
          </w:tcPr>
          <w:p w14:paraId="457E33FA" w14:textId="5DB61AEB" w:rsidR="00722B0C" w:rsidRDefault="005F144F" w:rsidP="00D46648">
            <w:pPr>
              <w:pStyle w:val="gmail-mso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22B0C" w:rsidRPr="00722B0C">
              <w:rPr>
                <w:rFonts w:asciiTheme="minorHAnsi" w:hAnsiTheme="minorHAnsi" w:cstheme="minorHAnsi"/>
                <w:sz w:val="22"/>
                <w:szCs w:val="22"/>
              </w:rPr>
              <w:t xml:space="preserve">taff should continue their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regular</w:t>
            </w:r>
            <w:r w:rsidR="00722B0C" w:rsidRPr="00722B0C">
              <w:rPr>
                <w:rFonts w:asciiTheme="minorHAnsi" w:hAnsiTheme="minorHAnsi" w:cstheme="minorHAnsi"/>
                <w:sz w:val="22"/>
                <w:szCs w:val="22"/>
              </w:rPr>
              <w:t xml:space="preserve"> health checking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office regarding COVID-19</w:t>
            </w:r>
            <w:r w:rsidR="00722B0C" w:rsidRPr="00722B0C">
              <w:rPr>
                <w:rFonts w:asciiTheme="minorHAnsi" w:hAnsiTheme="minorHAnsi" w:cstheme="minorHAnsi"/>
                <w:sz w:val="22"/>
                <w:szCs w:val="22"/>
              </w:rPr>
              <w:t>. PC/PM will be responsible in this regard.</w:t>
            </w:r>
          </w:p>
          <w:p w14:paraId="430875FB" w14:textId="75697D73" w:rsidR="00722B0C" w:rsidRDefault="005F144F" w:rsidP="00D46648">
            <w:pPr>
              <w:pStyle w:val="gmail-mso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FF0FF9">
              <w:rPr>
                <w:rFonts w:asciiTheme="minorHAnsi" w:hAnsiTheme="minorHAnsi" w:cstheme="minorHAnsi"/>
                <w:sz w:val="22"/>
                <w:szCs w:val="22"/>
              </w:rPr>
              <w:t xml:space="preserve">taff should join 15 minutes before </w:t>
            </w:r>
            <w:r w:rsidR="00722B0C">
              <w:rPr>
                <w:rFonts w:asciiTheme="minorHAnsi" w:hAnsiTheme="minorHAnsi" w:cstheme="minorHAnsi"/>
                <w:sz w:val="22"/>
                <w:szCs w:val="22"/>
              </w:rPr>
              <w:t>in an</w:t>
            </w:r>
            <w:r w:rsidR="00FF0FF9">
              <w:rPr>
                <w:rFonts w:asciiTheme="minorHAnsi" w:hAnsiTheme="minorHAnsi" w:cstheme="minorHAnsi"/>
                <w:sz w:val="22"/>
                <w:szCs w:val="22"/>
              </w:rPr>
              <w:t xml:space="preserve"> online event and ensure smooth connections</w:t>
            </w:r>
            <w:r w:rsidR="00722B0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0C5EBF6" w14:textId="4341F452" w:rsidR="00722B0C" w:rsidRDefault="00FF0FF9" w:rsidP="00D46648">
            <w:pPr>
              <w:pStyle w:val="gmail-mso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study will be conducted on child marriage issue in Bhola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and findings will be shared at local and national level.</w:t>
            </w:r>
          </w:p>
          <w:p w14:paraId="3186390C" w14:textId="7667CAE5" w:rsidR="00722B0C" w:rsidRDefault="00722B0C" w:rsidP="00D46648">
            <w:pPr>
              <w:pStyle w:val="gmail-mso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61DF3" w:rsidRPr="00722B0C">
              <w:rPr>
                <w:rFonts w:asciiTheme="minorHAnsi" w:hAnsiTheme="minorHAnsi" w:cstheme="minorHAnsi"/>
                <w:sz w:val="22"/>
                <w:szCs w:val="22"/>
              </w:rPr>
              <w:t xml:space="preserve"> training </w:t>
            </w:r>
            <w:r w:rsidR="006A4085" w:rsidRPr="00722B0C">
              <w:rPr>
                <w:rFonts w:asciiTheme="minorHAnsi" w:hAnsiTheme="minorHAnsi" w:cstheme="minorHAnsi"/>
                <w:sz w:val="22"/>
                <w:szCs w:val="22"/>
              </w:rPr>
              <w:t>schedules</w:t>
            </w:r>
            <w:r w:rsidR="00C61DF3" w:rsidRPr="00722B0C">
              <w:rPr>
                <w:rFonts w:asciiTheme="minorHAnsi" w:hAnsiTheme="minorHAnsi" w:cstheme="minorHAnsi"/>
                <w:sz w:val="22"/>
                <w:szCs w:val="22"/>
              </w:rPr>
              <w:t xml:space="preserve">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ill</w:t>
            </w:r>
            <w:r w:rsidR="00C61DF3" w:rsidRPr="00722B0C">
              <w:rPr>
                <w:rFonts w:asciiTheme="minorHAnsi" w:hAnsiTheme="minorHAnsi" w:cstheme="minorHAnsi"/>
                <w:sz w:val="22"/>
                <w:szCs w:val="22"/>
              </w:rPr>
              <w:t xml:space="preserve"> be </w:t>
            </w:r>
            <w:r w:rsidR="00294801">
              <w:rPr>
                <w:rFonts w:asciiTheme="minorHAnsi" w:hAnsiTheme="minorHAnsi" w:cstheme="minorHAnsi"/>
                <w:sz w:val="22"/>
                <w:szCs w:val="22"/>
              </w:rPr>
              <w:t xml:space="preserve">shared soon—(a) </w:t>
            </w:r>
            <w:r w:rsidR="00C61DF3" w:rsidRPr="00722B0C">
              <w:rPr>
                <w:rFonts w:asciiTheme="minorHAnsi" w:hAnsiTheme="minorHAnsi" w:cstheme="minorHAnsi"/>
                <w:sz w:val="22"/>
                <w:szCs w:val="22"/>
              </w:rPr>
              <w:t>use of infograph</w:t>
            </w:r>
            <w:r w:rsidR="00E102AC" w:rsidRPr="00722B0C">
              <w:rPr>
                <w:rFonts w:asciiTheme="minorHAnsi" w:hAnsiTheme="minorHAnsi" w:cstheme="minorHAnsi"/>
                <w:sz w:val="22"/>
                <w:szCs w:val="22"/>
              </w:rPr>
              <w:t>ics</w:t>
            </w:r>
            <w:r w:rsidR="00715F70">
              <w:rPr>
                <w:rFonts w:asciiTheme="minorHAnsi" w:hAnsiTheme="minorHAnsi" w:cstheme="minorHAnsi"/>
                <w:sz w:val="22"/>
                <w:szCs w:val="22"/>
              </w:rPr>
              <w:t xml:space="preserve"> &amp; development communication</w:t>
            </w:r>
            <w:r w:rsidR="00C61DF3" w:rsidRPr="00722B0C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294801">
              <w:rPr>
                <w:rFonts w:asciiTheme="minorHAnsi" w:hAnsiTheme="minorHAnsi" w:cstheme="minorHAnsi"/>
                <w:sz w:val="22"/>
                <w:szCs w:val="22"/>
              </w:rPr>
              <w:t xml:space="preserve">(b) </w:t>
            </w:r>
            <w:r w:rsidR="00715F70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  <w:r w:rsidR="00C61DF3" w:rsidRPr="00722B0C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294801">
              <w:rPr>
                <w:rFonts w:asciiTheme="minorHAnsi" w:hAnsiTheme="minorHAnsi" w:cstheme="minorHAnsi"/>
                <w:sz w:val="22"/>
                <w:szCs w:val="22"/>
              </w:rPr>
              <w:t xml:space="preserve">(c)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PPT </w:t>
            </w:r>
            <w:r w:rsidR="00C61DF3" w:rsidRPr="00722B0C">
              <w:rPr>
                <w:rFonts w:asciiTheme="minorHAnsi" w:hAnsiTheme="minorHAnsi" w:cstheme="minorHAnsi"/>
                <w:sz w:val="22"/>
                <w:szCs w:val="22"/>
              </w:rPr>
              <w:t>presentation”.</w:t>
            </w:r>
          </w:p>
          <w:p w14:paraId="16A20824" w14:textId="460F5F6C" w:rsidR="003519D9" w:rsidRDefault="00294801" w:rsidP="00D46648">
            <w:pPr>
              <w:pStyle w:val="gmail-mso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Style w:val="acopre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Leaders will conduct their s</w:t>
            </w:r>
            <w:r w:rsidR="003519D9" w:rsidRPr="00722B0C">
              <w:rPr>
                <w:rFonts w:asciiTheme="minorHAnsi" w:hAnsiTheme="minorHAnsi" w:cstheme="minorHAnsi"/>
                <w:sz w:val="22"/>
                <w:szCs w:val="22"/>
              </w:rPr>
              <w:t xml:space="preserve">elf-assessment in every six </w:t>
            </w:r>
            <w:r w:rsidR="006A4085" w:rsidRPr="00722B0C">
              <w:rPr>
                <w:rFonts w:asciiTheme="minorHAnsi" w:hAnsiTheme="minorHAnsi" w:cstheme="minorHAnsi"/>
                <w:sz w:val="22"/>
                <w:szCs w:val="22"/>
              </w:rPr>
              <w:t>months</w:t>
            </w:r>
            <w:r w:rsidR="006A408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A4085">
              <w:t>to</w:t>
            </w:r>
            <w:r w:rsidR="003537BD" w:rsidRPr="003537BD">
              <w:rPr>
                <w:rStyle w:val="acopre"/>
                <w:rFonts w:asciiTheme="minorHAnsi" w:hAnsiTheme="minorHAnsi" w:cstheme="minorHAnsi"/>
                <w:sz w:val="22"/>
                <w:szCs w:val="22"/>
              </w:rPr>
              <w:t xml:space="preserve"> find out how much progress have </w:t>
            </w:r>
            <w:r w:rsidR="003537BD">
              <w:rPr>
                <w:rStyle w:val="acopre"/>
                <w:rFonts w:asciiTheme="minorHAnsi" w:hAnsiTheme="minorHAnsi" w:cstheme="minorHAnsi"/>
                <w:sz w:val="22"/>
                <w:szCs w:val="22"/>
              </w:rPr>
              <w:t xml:space="preserve">been </w:t>
            </w:r>
            <w:r w:rsidR="003537BD" w:rsidRPr="003537BD">
              <w:rPr>
                <w:rStyle w:val="acopre"/>
                <w:rFonts w:asciiTheme="minorHAnsi" w:hAnsiTheme="minorHAnsi" w:cstheme="minorHAnsi"/>
                <w:sz w:val="22"/>
                <w:szCs w:val="22"/>
              </w:rPr>
              <w:t>made</w:t>
            </w:r>
            <w:r w:rsidR="003537BD">
              <w:rPr>
                <w:rStyle w:val="acopre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6885CFE" w14:textId="77777777" w:rsidR="00294801" w:rsidRDefault="002157F6" w:rsidP="002157F6">
            <w:pPr>
              <w:pStyle w:val="gmail-mso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Style w:val="fontstyle01"/>
                <w:rFonts w:asciiTheme="minorHAnsi" w:hAnsiTheme="minorHAnsi" w:cstheme="minorHAnsi"/>
                <w:color w:val="auto"/>
              </w:rPr>
            </w:pPr>
            <w:r w:rsidRPr="00294801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Project beneficiaries will be engaged more </w:t>
            </w:r>
            <w:r w:rsidR="00294801" w:rsidRPr="00294801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in different parts of project</w:t>
            </w:r>
            <w:r w:rsidR="00294801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 xml:space="preserve"> implementation.</w:t>
            </w:r>
          </w:p>
          <w:p w14:paraId="19EC5343" w14:textId="72003A9A" w:rsidR="002157F6" w:rsidRPr="00294801" w:rsidRDefault="002157F6" w:rsidP="00294801">
            <w:pPr>
              <w:pStyle w:val="gmail-msolistparagraph"/>
              <w:numPr>
                <w:ilvl w:val="0"/>
                <w:numId w:val="17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94801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A c</w:t>
            </w:r>
            <w:r w:rsidR="00294801">
              <w:rPr>
                <w:rStyle w:val="fontstyle01"/>
                <w:rFonts w:asciiTheme="minorHAnsi" w:eastAsia="Calibri" w:hAnsiTheme="minorHAnsi" w:cstheme="minorHAnsi"/>
                <w:color w:val="auto"/>
                <w:lang w:bidi="bn-BD"/>
              </w:rPr>
              <w:t>ontingency fund can be an effective mechanism in responding people in need. PC/PM should propose their donor in this regard, if possible.</w:t>
            </w:r>
          </w:p>
        </w:tc>
        <w:tc>
          <w:tcPr>
            <w:tcW w:w="1065" w:type="dxa"/>
            <w:shd w:val="clear" w:color="auto" w:fill="auto"/>
          </w:tcPr>
          <w:p w14:paraId="1A42FC7F" w14:textId="24A23120" w:rsidR="00B47266" w:rsidRPr="003D576B" w:rsidRDefault="00E374A6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>
              <w:rPr>
                <w:rFonts w:eastAsia="Calibri" w:cstheme="minorHAnsi"/>
                <w:sz w:val="22"/>
                <w:szCs w:val="22"/>
                <w:lang w:bidi="bn-BD"/>
              </w:rPr>
              <w:lastRenderedPageBreak/>
              <w:t>Ongoing</w:t>
            </w:r>
          </w:p>
        </w:tc>
        <w:tc>
          <w:tcPr>
            <w:tcW w:w="1572" w:type="dxa"/>
            <w:shd w:val="clear" w:color="auto" w:fill="auto"/>
          </w:tcPr>
          <w:p w14:paraId="01A03C6D" w14:textId="471FF684" w:rsidR="005A1AD2" w:rsidRDefault="00FF0FF9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</w:t>
            </w:r>
          </w:p>
          <w:p w14:paraId="29CD414D" w14:textId="77777777" w:rsidR="00722B0C" w:rsidRDefault="00722B0C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3040FA66" w14:textId="77777777" w:rsidR="00FF0FF9" w:rsidRDefault="00FF0FF9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47D2E9BB" w14:textId="77777777" w:rsidR="00FF0FF9" w:rsidRDefault="00FF0FF9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4F99124A" w14:textId="77777777" w:rsidR="00FF0FF9" w:rsidRDefault="00FF0FF9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01C3CB8C" w14:textId="0FF05F7C" w:rsidR="003537BD" w:rsidRDefault="003537BD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JD-MEL&amp;HA</w:t>
            </w:r>
          </w:p>
          <w:p w14:paraId="041636ED" w14:textId="77777777" w:rsidR="00133E85" w:rsidRDefault="00133E85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7844A03B" w14:textId="64149147" w:rsidR="005A1AD2" w:rsidRDefault="005A1AD2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DED &amp; JD-EFDCP</w:t>
            </w:r>
          </w:p>
          <w:p w14:paraId="28E8CF6A" w14:textId="77777777" w:rsidR="003537BD" w:rsidRDefault="003537BD" w:rsidP="00D46648">
            <w:pPr>
              <w:pStyle w:val="NoSpacing"/>
              <w:spacing w:line="276" w:lineRule="auto"/>
              <w:jc w:val="left"/>
              <w:rPr>
                <w:rFonts w:cstheme="minorHAnsi"/>
                <w:sz w:val="22"/>
                <w:szCs w:val="22"/>
              </w:rPr>
            </w:pPr>
          </w:p>
          <w:p w14:paraId="16DD4EBC" w14:textId="7F0B4B0A" w:rsidR="003537BD" w:rsidRPr="003D576B" w:rsidRDefault="003537BD" w:rsidP="00D46648">
            <w:pPr>
              <w:pStyle w:val="NoSpacing"/>
              <w:spacing w:line="276" w:lineRule="auto"/>
              <w:jc w:val="left"/>
              <w:rPr>
                <w:rFonts w:eastAsia="Calibri" w:cstheme="minorHAnsi"/>
                <w:sz w:val="22"/>
                <w:szCs w:val="22"/>
                <w:lang w:bidi="bn-BD"/>
              </w:rPr>
            </w:pPr>
            <w:r>
              <w:rPr>
                <w:rFonts w:cstheme="minorHAnsi"/>
                <w:sz w:val="22"/>
                <w:szCs w:val="22"/>
              </w:rPr>
              <w:t>All</w:t>
            </w:r>
          </w:p>
        </w:tc>
      </w:tr>
    </w:tbl>
    <w:p w14:paraId="34F5E1AE" w14:textId="77777777" w:rsidR="00715F70" w:rsidRDefault="00715F70" w:rsidP="00E374A6">
      <w:pPr>
        <w:pStyle w:val="NoSpacing"/>
        <w:spacing w:line="276" w:lineRule="auto"/>
        <w:jc w:val="left"/>
        <w:rPr>
          <w:rFonts w:cstheme="minorHAnsi"/>
          <w:sz w:val="22"/>
          <w:szCs w:val="22"/>
        </w:rPr>
      </w:pPr>
      <w:bookmarkStart w:id="0" w:name="_Hlk24987819"/>
    </w:p>
    <w:p w14:paraId="5F8054D5" w14:textId="22A69ADB" w:rsidR="00672412" w:rsidRDefault="00781C43" w:rsidP="00E374A6">
      <w:pPr>
        <w:pStyle w:val="NoSpacing"/>
        <w:spacing w:line="276" w:lineRule="auto"/>
        <w:jc w:val="left"/>
        <w:rPr>
          <w:rFonts w:cstheme="minorHAnsi"/>
          <w:sz w:val="22"/>
          <w:szCs w:val="22"/>
        </w:rPr>
      </w:pPr>
      <w:r w:rsidRPr="003D576B">
        <w:rPr>
          <w:rFonts w:cstheme="minorHAnsi"/>
          <w:sz w:val="22"/>
          <w:szCs w:val="22"/>
        </w:rPr>
        <w:t xml:space="preserve">Having no other issues to discuss, the meeting was </w:t>
      </w:r>
      <w:r w:rsidR="00562606">
        <w:rPr>
          <w:rFonts w:cstheme="minorHAnsi"/>
          <w:sz w:val="22"/>
          <w:szCs w:val="22"/>
        </w:rPr>
        <w:t>ended</w:t>
      </w:r>
      <w:r w:rsidRPr="003D576B">
        <w:rPr>
          <w:rFonts w:cstheme="minorHAnsi"/>
          <w:sz w:val="22"/>
          <w:szCs w:val="22"/>
        </w:rPr>
        <w:t xml:space="preserve"> by </w:t>
      </w:r>
      <w:r w:rsidR="00562606">
        <w:rPr>
          <w:rFonts w:cstheme="minorHAnsi"/>
          <w:sz w:val="22"/>
          <w:szCs w:val="22"/>
        </w:rPr>
        <w:t xml:space="preserve">the </w:t>
      </w:r>
      <w:r w:rsidRPr="003D576B">
        <w:rPr>
          <w:rFonts w:cstheme="minorHAnsi"/>
          <w:sz w:val="22"/>
          <w:szCs w:val="22"/>
        </w:rPr>
        <w:t xml:space="preserve">vote of thanks by the </w:t>
      </w:r>
      <w:r w:rsidR="00294801">
        <w:rPr>
          <w:rFonts w:cstheme="minorHAnsi"/>
          <w:sz w:val="22"/>
          <w:szCs w:val="22"/>
        </w:rPr>
        <w:t>Executive Director</w:t>
      </w:r>
      <w:r w:rsidR="001C10E1" w:rsidRPr="003D576B">
        <w:rPr>
          <w:rFonts w:cstheme="minorHAnsi"/>
          <w:sz w:val="22"/>
          <w:szCs w:val="22"/>
        </w:rPr>
        <w:t>.</w:t>
      </w:r>
      <w:bookmarkEnd w:id="0"/>
    </w:p>
    <w:p w14:paraId="0B006081" w14:textId="2882F53A" w:rsidR="00E374A6" w:rsidRDefault="00E374A6" w:rsidP="00E374A6">
      <w:pPr>
        <w:pStyle w:val="NoSpacing"/>
        <w:spacing w:line="276" w:lineRule="auto"/>
        <w:jc w:val="left"/>
        <w:rPr>
          <w:rFonts w:cstheme="minorHAnsi"/>
          <w:sz w:val="22"/>
          <w:szCs w:val="22"/>
        </w:rPr>
      </w:pPr>
    </w:p>
    <w:p w14:paraId="43068D09" w14:textId="77777777" w:rsidR="00E374A6" w:rsidRPr="00E374A6" w:rsidRDefault="00E374A6" w:rsidP="00E374A6">
      <w:pPr>
        <w:pStyle w:val="NoSpacing"/>
        <w:spacing w:line="276" w:lineRule="auto"/>
        <w:jc w:val="left"/>
        <w:rPr>
          <w:rFonts w:cstheme="minorHAnsi"/>
          <w:sz w:val="22"/>
          <w:szCs w:val="22"/>
        </w:rPr>
      </w:pPr>
    </w:p>
    <w:p w14:paraId="7907334A" w14:textId="43C1726D" w:rsidR="00A935CF" w:rsidRDefault="007576FB" w:rsidP="00E374A6">
      <w:pPr>
        <w:tabs>
          <w:tab w:val="left" w:pos="0"/>
        </w:tabs>
        <w:spacing w:after="0"/>
        <w:rPr>
          <w:rFonts w:cstheme="minorHAnsi"/>
          <w:b/>
          <w:bCs/>
          <w:sz w:val="24"/>
          <w:szCs w:val="24"/>
        </w:rPr>
      </w:pPr>
      <w:r w:rsidRPr="003D576B">
        <w:rPr>
          <w:rFonts w:cstheme="minorHAnsi"/>
          <w:b/>
          <w:bCs/>
          <w:sz w:val="24"/>
          <w:szCs w:val="24"/>
        </w:rPr>
        <w:t>Notes taken by:</w:t>
      </w:r>
      <w:r w:rsidRPr="003D576B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ab/>
      </w:r>
      <w:r w:rsidR="00E374A6">
        <w:rPr>
          <w:rFonts w:cstheme="minorHAnsi"/>
          <w:b/>
          <w:bCs/>
          <w:sz w:val="24"/>
          <w:szCs w:val="24"/>
        </w:rPr>
        <w:tab/>
      </w:r>
      <w:r w:rsidRPr="003D576B">
        <w:rPr>
          <w:rFonts w:cstheme="minorHAnsi"/>
          <w:b/>
          <w:bCs/>
          <w:sz w:val="24"/>
          <w:szCs w:val="24"/>
        </w:rPr>
        <w:t>Moderated by:</w:t>
      </w:r>
    </w:p>
    <w:p w14:paraId="2B9B49CD" w14:textId="04009156" w:rsidR="00D231F0" w:rsidRDefault="00D231F0" w:rsidP="00E374A6">
      <w:pPr>
        <w:tabs>
          <w:tab w:val="left" w:pos="0"/>
        </w:tabs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noProof/>
          <w:sz w:val="24"/>
          <w:szCs w:val="24"/>
          <w:lang w:val="en-GB" w:eastAsia="en-GB" w:bidi="bn-IN"/>
        </w:rPr>
        <w:drawing>
          <wp:anchor distT="0" distB="0" distL="114300" distR="114300" simplePos="0" relativeHeight="251658240" behindDoc="0" locked="0" layoutInCell="1" allowOverlap="1" wp14:anchorId="687EDB24" wp14:editId="7C5990FB">
            <wp:simplePos x="0" y="0"/>
            <wp:positionH relativeFrom="column">
              <wp:posOffset>5023485</wp:posOffset>
            </wp:positionH>
            <wp:positionV relativeFrom="paragraph">
              <wp:posOffset>137795</wp:posOffset>
            </wp:positionV>
            <wp:extent cx="972185" cy="231140"/>
            <wp:effectExtent l="0" t="0" r="0" b="0"/>
            <wp:wrapSquare wrapText="bothSides"/>
            <wp:docPr id="1" name="Picture 1" descr="../Documents/Iqbal%202018/Iqbal%20doc/Signature_Iq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Iqbal%202018/Iqbal%20doc/Signature_Iqb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2F5D" w14:textId="01974D98" w:rsidR="00C50449" w:rsidRDefault="00C50449" w:rsidP="00E102AC">
      <w:pPr>
        <w:pStyle w:val="NoSpacing"/>
        <w:spacing w:line="276" w:lineRule="auto"/>
        <w:jc w:val="left"/>
        <w:rPr>
          <w:rFonts w:cstheme="minorHAnsi"/>
          <w:sz w:val="24"/>
          <w:szCs w:val="24"/>
        </w:rPr>
      </w:pPr>
    </w:p>
    <w:p w14:paraId="3C25F61A" w14:textId="3E3D3E88" w:rsidR="007576FB" w:rsidRPr="007201F0" w:rsidRDefault="0036028C" w:rsidP="00E102AC">
      <w:pPr>
        <w:pStyle w:val="NoSpacing"/>
        <w:spacing w:line="276" w:lineRule="auto"/>
        <w:jc w:val="left"/>
        <w:rPr>
          <w:rFonts w:cstheme="minorHAnsi"/>
          <w:b/>
          <w:bCs/>
          <w:sz w:val="24"/>
          <w:szCs w:val="24"/>
        </w:rPr>
      </w:pPr>
      <w:r w:rsidRPr="00E374A6">
        <w:rPr>
          <w:rFonts w:cstheme="minorHAnsi"/>
          <w:sz w:val="24"/>
          <w:szCs w:val="24"/>
        </w:rPr>
        <w:t>Md. Moniruzzaman</w:t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280666" w:rsidRPr="007201F0">
        <w:rPr>
          <w:rFonts w:cstheme="minorHAnsi"/>
          <w:b/>
          <w:bCs/>
          <w:sz w:val="24"/>
          <w:szCs w:val="24"/>
        </w:rPr>
        <w:tab/>
      </w:r>
      <w:r w:rsidR="00E374A6">
        <w:rPr>
          <w:rFonts w:cstheme="minorHAnsi"/>
          <w:b/>
          <w:bCs/>
          <w:sz w:val="24"/>
          <w:szCs w:val="24"/>
        </w:rPr>
        <w:tab/>
      </w:r>
      <w:r w:rsidR="007576FB" w:rsidRPr="00E374A6">
        <w:rPr>
          <w:rFonts w:cstheme="minorHAnsi"/>
          <w:sz w:val="24"/>
          <w:szCs w:val="24"/>
        </w:rPr>
        <w:t>Md. Iqbal Uddin</w:t>
      </w:r>
    </w:p>
    <w:p w14:paraId="57D170BE" w14:textId="58F32396" w:rsidR="0036028C" w:rsidRPr="003D576B" w:rsidRDefault="0036028C" w:rsidP="00E102AC">
      <w:pPr>
        <w:spacing w:after="0"/>
        <w:rPr>
          <w:rFonts w:cstheme="minorHAnsi"/>
        </w:rPr>
      </w:pPr>
      <w:r w:rsidRPr="003D576B">
        <w:rPr>
          <w:rFonts w:cstheme="minorHAnsi"/>
        </w:rPr>
        <w:t>M&amp;E Officer, CEPI Project</w:t>
      </w:r>
      <w:r w:rsidR="002B59C7" w:rsidRPr="003D576B">
        <w:rPr>
          <w:rFonts w:cstheme="minorHAnsi"/>
        </w:rPr>
        <w:tab/>
      </w:r>
      <w:r w:rsidR="002B59C7" w:rsidRPr="003D576B">
        <w:rPr>
          <w:rFonts w:cstheme="minorHAnsi"/>
        </w:rPr>
        <w:tab/>
      </w:r>
      <w:r w:rsidR="002B59C7" w:rsidRPr="003D576B">
        <w:rPr>
          <w:rFonts w:cstheme="minorHAnsi"/>
        </w:rPr>
        <w:tab/>
      </w:r>
      <w:r w:rsidR="002B59C7" w:rsidRPr="003D576B">
        <w:rPr>
          <w:rFonts w:cstheme="minorHAnsi"/>
        </w:rPr>
        <w:tab/>
      </w:r>
      <w:r w:rsidR="002B59C7" w:rsidRPr="003D576B">
        <w:rPr>
          <w:rFonts w:cstheme="minorHAnsi"/>
        </w:rPr>
        <w:tab/>
      </w:r>
      <w:r w:rsidR="00280666" w:rsidRPr="003D576B">
        <w:rPr>
          <w:rFonts w:cstheme="minorHAnsi"/>
        </w:rPr>
        <w:tab/>
      </w:r>
      <w:r w:rsidR="00280666" w:rsidRPr="003D576B">
        <w:rPr>
          <w:rFonts w:cstheme="minorHAnsi"/>
        </w:rPr>
        <w:tab/>
      </w:r>
      <w:r w:rsidR="00E374A6">
        <w:rPr>
          <w:rFonts w:cstheme="minorHAnsi"/>
        </w:rPr>
        <w:tab/>
      </w:r>
      <w:r w:rsidR="007576FB" w:rsidRPr="003D576B">
        <w:rPr>
          <w:rFonts w:cstheme="minorHAnsi"/>
        </w:rPr>
        <w:t>Joint Director-</w:t>
      </w:r>
      <w:r w:rsidR="00280666" w:rsidRPr="003D576B">
        <w:rPr>
          <w:rFonts w:cstheme="minorHAnsi"/>
        </w:rPr>
        <w:t xml:space="preserve"> MEL&amp;HA</w:t>
      </w:r>
    </w:p>
    <w:p w14:paraId="19013091" w14:textId="36615C3A" w:rsidR="00670170" w:rsidRDefault="007576FB" w:rsidP="00E102AC">
      <w:pPr>
        <w:spacing w:after="0" w:line="240" w:lineRule="auto"/>
        <w:rPr>
          <w:rFonts w:cstheme="minorHAnsi"/>
        </w:rPr>
      </w:pPr>
      <w:r w:rsidRPr="003D576B">
        <w:rPr>
          <w:rFonts w:cstheme="minorHAnsi"/>
        </w:rPr>
        <w:t>COAST Trust</w:t>
      </w:r>
      <w:r w:rsidR="0036028C" w:rsidRPr="003D576B">
        <w:rPr>
          <w:rFonts w:cstheme="minorHAnsi"/>
        </w:rPr>
        <w:t>, B</w:t>
      </w:r>
      <w:r w:rsidR="00544086">
        <w:rPr>
          <w:rFonts w:cstheme="minorHAnsi"/>
        </w:rPr>
        <w:t>h</w:t>
      </w:r>
      <w:r w:rsidR="0036028C" w:rsidRPr="003D576B">
        <w:rPr>
          <w:rFonts w:cstheme="minorHAnsi"/>
        </w:rPr>
        <w:t>ola</w:t>
      </w:r>
      <w:r w:rsidR="005004D1" w:rsidRPr="003D576B">
        <w:rPr>
          <w:rFonts w:cstheme="minorHAnsi"/>
        </w:rPr>
        <w:tab/>
      </w:r>
      <w:r w:rsidR="005004D1" w:rsidRPr="003D576B">
        <w:rPr>
          <w:rFonts w:cstheme="minorHAnsi"/>
        </w:rPr>
        <w:tab/>
      </w:r>
      <w:r w:rsidR="005004D1" w:rsidRPr="003D576B">
        <w:rPr>
          <w:rFonts w:cstheme="minorHAnsi"/>
        </w:rPr>
        <w:tab/>
      </w:r>
      <w:r w:rsidR="005004D1" w:rsidRPr="003D576B">
        <w:rPr>
          <w:rFonts w:cstheme="minorHAnsi"/>
        </w:rPr>
        <w:tab/>
      </w:r>
      <w:r w:rsidR="005004D1" w:rsidRPr="003D576B">
        <w:rPr>
          <w:rFonts w:cstheme="minorHAnsi"/>
        </w:rPr>
        <w:tab/>
      </w:r>
      <w:r w:rsidR="005004D1" w:rsidRPr="003D576B">
        <w:rPr>
          <w:rFonts w:cstheme="minorHAnsi"/>
        </w:rPr>
        <w:tab/>
      </w:r>
      <w:r w:rsidR="00280666" w:rsidRPr="003D576B">
        <w:rPr>
          <w:rFonts w:cstheme="minorHAnsi"/>
        </w:rPr>
        <w:tab/>
      </w:r>
      <w:r w:rsidR="00280666" w:rsidRPr="003D576B">
        <w:rPr>
          <w:rFonts w:cstheme="minorHAnsi"/>
        </w:rPr>
        <w:tab/>
      </w:r>
      <w:r w:rsidR="00E374A6">
        <w:rPr>
          <w:rFonts w:cstheme="minorHAnsi"/>
        </w:rPr>
        <w:tab/>
      </w:r>
      <w:r w:rsidRPr="003D576B">
        <w:rPr>
          <w:rFonts w:cstheme="minorHAnsi"/>
        </w:rPr>
        <w:t>COAST Trust</w:t>
      </w:r>
    </w:p>
    <w:p w14:paraId="30664C9C" w14:textId="3E02DBC7" w:rsidR="00D231F0" w:rsidRPr="003D576B" w:rsidRDefault="00D231F0" w:rsidP="00E102AC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27.09.2020</w:t>
      </w:r>
      <w:bookmarkStart w:id="1" w:name="_GoBack"/>
      <w:bookmarkEnd w:id="1"/>
    </w:p>
    <w:sectPr w:rsidR="00D231F0" w:rsidRPr="003D576B" w:rsidSect="00BA1863">
      <w:footerReference w:type="even" r:id="rId9"/>
      <w:footerReference w:type="default" r:id="rId10"/>
      <w:pgSz w:w="12240" w:h="15840"/>
      <w:pgMar w:top="720" w:right="720" w:bottom="720" w:left="72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F8AA9" w14:textId="77777777" w:rsidR="009768E2" w:rsidRDefault="009768E2" w:rsidP="00BA1863">
      <w:pPr>
        <w:spacing w:after="0" w:line="240" w:lineRule="auto"/>
      </w:pPr>
      <w:r>
        <w:separator/>
      </w:r>
    </w:p>
  </w:endnote>
  <w:endnote w:type="continuationSeparator" w:id="0">
    <w:p w14:paraId="374FD75D" w14:textId="77777777" w:rsidR="009768E2" w:rsidRDefault="009768E2" w:rsidP="00BA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Nirmala UI">
    <w:altName w:val="Helvetica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6A490" w14:textId="77777777" w:rsidR="00BA1863" w:rsidRDefault="00BA1863" w:rsidP="00BA18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FB745" w14:textId="77777777" w:rsidR="00BA1863" w:rsidRDefault="00BA1863" w:rsidP="00BA186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D2343" w14:textId="77777777" w:rsidR="00BA1863" w:rsidRDefault="00BA1863" w:rsidP="00BA186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31F0">
      <w:rPr>
        <w:rStyle w:val="PageNumber"/>
        <w:noProof/>
      </w:rPr>
      <w:t>5</w:t>
    </w:r>
    <w:r>
      <w:rPr>
        <w:rStyle w:val="PageNumber"/>
      </w:rPr>
      <w:fldChar w:fldCharType="end"/>
    </w:r>
  </w:p>
  <w:p w14:paraId="244F44BF" w14:textId="77777777" w:rsidR="00BA1863" w:rsidRDefault="00BA1863" w:rsidP="00BA18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1BBAE" w14:textId="77777777" w:rsidR="009768E2" w:rsidRDefault="009768E2" w:rsidP="00BA1863">
      <w:pPr>
        <w:spacing w:after="0" w:line="240" w:lineRule="auto"/>
      </w:pPr>
      <w:r>
        <w:separator/>
      </w:r>
    </w:p>
  </w:footnote>
  <w:footnote w:type="continuationSeparator" w:id="0">
    <w:p w14:paraId="7E80F3C1" w14:textId="77777777" w:rsidR="009768E2" w:rsidRDefault="009768E2" w:rsidP="00BA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B52"/>
    <w:multiLevelType w:val="hybridMultilevel"/>
    <w:tmpl w:val="187A3F3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A3976"/>
    <w:multiLevelType w:val="hybridMultilevel"/>
    <w:tmpl w:val="D8361F5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5A2D83"/>
    <w:multiLevelType w:val="hybridMultilevel"/>
    <w:tmpl w:val="6AE8CE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EE7525"/>
    <w:multiLevelType w:val="hybridMultilevel"/>
    <w:tmpl w:val="DC343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26347"/>
    <w:multiLevelType w:val="hybridMultilevel"/>
    <w:tmpl w:val="92E296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614AD"/>
    <w:multiLevelType w:val="hybridMultilevel"/>
    <w:tmpl w:val="62E0C2F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22457B"/>
    <w:multiLevelType w:val="hybridMultilevel"/>
    <w:tmpl w:val="6BAC21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57CEB"/>
    <w:multiLevelType w:val="hybridMultilevel"/>
    <w:tmpl w:val="D88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F0570"/>
    <w:multiLevelType w:val="hybridMultilevel"/>
    <w:tmpl w:val="799CBF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B51C92"/>
    <w:multiLevelType w:val="hybridMultilevel"/>
    <w:tmpl w:val="8370C0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B548C"/>
    <w:multiLevelType w:val="multilevel"/>
    <w:tmpl w:val="A8D68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2970"/>
        </w:tabs>
        <w:ind w:left="2970" w:hanging="360"/>
      </w:pPr>
    </w:lvl>
    <w:lvl w:ilvl="2" w:tentative="1">
      <w:start w:val="1"/>
      <w:numFmt w:val="decimal"/>
      <w:lvlText w:val="%3."/>
      <w:lvlJc w:val="left"/>
      <w:pPr>
        <w:tabs>
          <w:tab w:val="num" w:pos="3690"/>
        </w:tabs>
        <w:ind w:left="3690" w:hanging="360"/>
      </w:pPr>
    </w:lvl>
    <w:lvl w:ilvl="3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entative="1">
      <w:start w:val="1"/>
      <w:numFmt w:val="decimal"/>
      <w:lvlText w:val="%5."/>
      <w:lvlJc w:val="left"/>
      <w:pPr>
        <w:tabs>
          <w:tab w:val="num" w:pos="5130"/>
        </w:tabs>
        <w:ind w:left="5130" w:hanging="360"/>
      </w:pPr>
    </w:lvl>
    <w:lvl w:ilvl="5" w:tentative="1">
      <w:start w:val="1"/>
      <w:numFmt w:val="decimal"/>
      <w:lvlText w:val="%6."/>
      <w:lvlJc w:val="left"/>
      <w:pPr>
        <w:tabs>
          <w:tab w:val="num" w:pos="5850"/>
        </w:tabs>
        <w:ind w:left="5850" w:hanging="360"/>
      </w:pPr>
    </w:lvl>
    <w:lvl w:ilvl="6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entative="1">
      <w:start w:val="1"/>
      <w:numFmt w:val="decimal"/>
      <w:lvlText w:val="%8."/>
      <w:lvlJc w:val="left"/>
      <w:pPr>
        <w:tabs>
          <w:tab w:val="num" w:pos="7290"/>
        </w:tabs>
        <w:ind w:left="7290" w:hanging="360"/>
      </w:pPr>
    </w:lvl>
    <w:lvl w:ilvl="8" w:tentative="1">
      <w:start w:val="1"/>
      <w:numFmt w:val="decimal"/>
      <w:lvlText w:val="%9."/>
      <w:lvlJc w:val="left"/>
      <w:pPr>
        <w:tabs>
          <w:tab w:val="num" w:pos="8010"/>
        </w:tabs>
        <w:ind w:left="8010" w:hanging="360"/>
      </w:pPr>
    </w:lvl>
  </w:abstractNum>
  <w:abstractNum w:abstractNumId="11">
    <w:nsid w:val="465A2092"/>
    <w:multiLevelType w:val="hybridMultilevel"/>
    <w:tmpl w:val="CF72E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132ED5"/>
    <w:multiLevelType w:val="hybridMultilevel"/>
    <w:tmpl w:val="BEC89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56FCA"/>
    <w:multiLevelType w:val="hybridMultilevel"/>
    <w:tmpl w:val="AFDE45F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222C30"/>
    <w:multiLevelType w:val="hybridMultilevel"/>
    <w:tmpl w:val="882ED9B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CA1176"/>
    <w:multiLevelType w:val="hybridMultilevel"/>
    <w:tmpl w:val="BA4A24B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2715AE"/>
    <w:multiLevelType w:val="hybridMultilevel"/>
    <w:tmpl w:val="537E9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7400DB"/>
    <w:multiLevelType w:val="hybridMultilevel"/>
    <w:tmpl w:val="87D45F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763AC8"/>
    <w:multiLevelType w:val="hybridMultilevel"/>
    <w:tmpl w:val="B1907A4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A46082"/>
    <w:multiLevelType w:val="hybridMultilevel"/>
    <w:tmpl w:val="340C0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8E30E8"/>
    <w:multiLevelType w:val="hybridMultilevel"/>
    <w:tmpl w:val="BD4202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0"/>
  </w:num>
  <w:num w:numId="5">
    <w:abstractNumId w:val="8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6"/>
  </w:num>
  <w:num w:numId="13">
    <w:abstractNumId w:val="2"/>
  </w:num>
  <w:num w:numId="14">
    <w:abstractNumId w:val="4"/>
  </w:num>
  <w:num w:numId="15">
    <w:abstractNumId w:val="17"/>
  </w:num>
  <w:num w:numId="16">
    <w:abstractNumId w:val="1"/>
  </w:num>
  <w:num w:numId="17">
    <w:abstractNumId w:val="20"/>
  </w:num>
  <w:num w:numId="18">
    <w:abstractNumId w:val="11"/>
  </w:num>
  <w:num w:numId="19">
    <w:abstractNumId w:val="7"/>
  </w:num>
  <w:num w:numId="20">
    <w:abstractNumId w:val="16"/>
  </w:num>
  <w:num w:numId="21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TE1MjW1NDazMLRU0lEKTi0uzszPAymwqAUAdGbRNywAAAA="/>
  </w:docVars>
  <w:rsids>
    <w:rsidRoot w:val="00904798"/>
    <w:rsid w:val="00002A0C"/>
    <w:rsid w:val="0000432C"/>
    <w:rsid w:val="0000467A"/>
    <w:rsid w:val="0000526B"/>
    <w:rsid w:val="00005358"/>
    <w:rsid w:val="000069CE"/>
    <w:rsid w:val="00006E9B"/>
    <w:rsid w:val="00006FE6"/>
    <w:rsid w:val="000070F2"/>
    <w:rsid w:val="00010BE2"/>
    <w:rsid w:val="00013381"/>
    <w:rsid w:val="00013836"/>
    <w:rsid w:val="000170FF"/>
    <w:rsid w:val="00026895"/>
    <w:rsid w:val="0003356D"/>
    <w:rsid w:val="00034385"/>
    <w:rsid w:val="000346E9"/>
    <w:rsid w:val="0003510F"/>
    <w:rsid w:val="00035487"/>
    <w:rsid w:val="000377C0"/>
    <w:rsid w:val="000415F9"/>
    <w:rsid w:val="0004314A"/>
    <w:rsid w:val="0004358A"/>
    <w:rsid w:val="00044B8C"/>
    <w:rsid w:val="00044E28"/>
    <w:rsid w:val="00045711"/>
    <w:rsid w:val="00047D0E"/>
    <w:rsid w:val="00053654"/>
    <w:rsid w:val="0005384B"/>
    <w:rsid w:val="00054EEF"/>
    <w:rsid w:val="0005701F"/>
    <w:rsid w:val="00057CA4"/>
    <w:rsid w:val="00060481"/>
    <w:rsid w:val="000607FC"/>
    <w:rsid w:val="00062556"/>
    <w:rsid w:val="00062EFD"/>
    <w:rsid w:val="00062FFC"/>
    <w:rsid w:val="00064C16"/>
    <w:rsid w:val="00065B67"/>
    <w:rsid w:val="00066121"/>
    <w:rsid w:val="0006724F"/>
    <w:rsid w:val="00067B20"/>
    <w:rsid w:val="00070DA4"/>
    <w:rsid w:val="0007131D"/>
    <w:rsid w:val="00071714"/>
    <w:rsid w:val="00071EBC"/>
    <w:rsid w:val="00073345"/>
    <w:rsid w:val="000736C0"/>
    <w:rsid w:val="00077711"/>
    <w:rsid w:val="00080EB8"/>
    <w:rsid w:val="000814B8"/>
    <w:rsid w:val="000817EB"/>
    <w:rsid w:val="00083212"/>
    <w:rsid w:val="00084B05"/>
    <w:rsid w:val="000865F6"/>
    <w:rsid w:val="00086811"/>
    <w:rsid w:val="00086CB5"/>
    <w:rsid w:val="000877BD"/>
    <w:rsid w:val="0008796B"/>
    <w:rsid w:val="00087B67"/>
    <w:rsid w:val="0009137B"/>
    <w:rsid w:val="00091DF7"/>
    <w:rsid w:val="000930F0"/>
    <w:rsid w:val="0009422E"/>
    <w:rsid w:val="00094818"/>
    <w:rsid w:val="00094E96"/>
    <w:rsid w:val="00095729"/>
    <w:rsid w:val="000959C3"/>
    <w:rsid w:val="000979EC"/>
    <w:rsid w:val="000A05AE"/>
    <w:rsid w:val="000A1089"/>
    <w:rsid w:val="000A2D74"/>
    <w:rsid w:val="000A48DA"/>
    <w:rsid w:val="000A7592"/>
    <w:rsid w:val="000A7F55"/>
    <w:rsid w:val="000B0091"/>
    <w:rsid w:val="000B0AA6"/>
    <w:rsid w:val="000B2AF1"/>
    <w:rsid w:val="000B6067"/>
    <w:rsid w:val="000B6EA8"/>
    <w:rsid w:val="000B77B7"/>
    <w:rsid w:val="000B7BDB"/>
    <w:rsid w:val="000B7E26"/>
    <w:rsid w:val="000B7EBF"/>
    <w:rsid w:val="000C1342"/>
    <w:rsid w:val="000C1A9C"/>
    <w:rsid w:val="000C1E0A"/>
    <w:rsid w:val="000C3067"/>
    <w:rsid w:val="000C43D8"/>
    <w:rsid w:val="000C4CE9"/>
    <w:rsid w:val="000C50DC"/>
    <w:rsid w:val="000D0604"/>
    <w:rsid w:val="000D10B0"/>
    <w:rsid w:val="000D1CA2"/>
    <w:rsid w:val="000D25D1"/>
    <w:rsid w:val="000D27A4"/>
    <w:rsid w:val="000D32D4"/>
    <w:rsid w:val="000D3887"/>
    <w:rsid w:val="000D54B3"/>
    <w:rsid w:val="000D6701"/>
    <w:rsid w:val="000E12A8"/>
    <w:rsid w:val="000E1BC2"/>
    <w:rsid w:val="000E21D3"/>
    <w:rsid w:val="000E32D9"/>
    <w:rsid w:val="000E35D3"/>
    <w:rsid w:val="000E418E"/>
    <w:rsid w:val="000E45EA"/>
    <w:rsid w:val="000E5749"/>
    <w:rsid w:val="000E5A12"/>
    <w:rsid w:val="000E6D79"/>
    <w:rsid w:val="000F42E4"/>
    <w:rsid w:val="000F627A"/>
    <w:rsid w:val="000F62B3"/>
    <w:rsid w:val="000F7807"/>
    <w:rsid w:val="000F7924"/>
    <w:rsid w:val="001018BD"/>
    <w:rsid w:val="00101984"/>
    <w:rsid w:val="001029D5"/>
    <w:rsid w:val="001037A1"/>
    <w:rsid w:val="00104E86"/>
    <w:rsid w:val="00105A22"/>
    <w:rsid w:val="00107B17"/>
    <w:rsid w:val="001117A4"/>
    <w:rsid w:val="00112100"/>
    <w:rsid w:val="001135AA"/>
    <w:rsid w:val="001138A3"/>
    <w:rsid w:val="001155C6"/>
    <w:rsid w:val="00115F8D"/>
    <w:rsid w:val="0011636E"/>
    <w:rsid w:val="00117D3E"/>
    <w:rsid w:val="0012014E"/>
    <w:rsid w:val="00124614"/>
    <w:rsid w:val="00124ADE"/>
    <w:rsid w:val="001258E0"/>
    <w:rsid w:val="00127450"/>
    <w:rsid w:val="00130A1E"/>
    <w:rsid w:val="00131324"/>
    <w:rsid w:val="0013321F"/>
    <w:rsid w:val="00133E85"/>
    <w:rsid w:val="001350CC"/>
    <w:rsid w:val="001368A7"/>
    <w:rsid w:val="00136A2B"/>
    <w:rsid w:val="00136D7F"/>
    <w:rsid w:val="001377E6"/>
    <w:rsid w:val="0014189B"/>
    <w:rsid w:val="00144452"/>
    <w:rsid w:val="00150C2E"/>
    <w:rsid w:val="00151451"/>
    <w:rsid w:val="0015163E"/>
    <w:rsid w:val="00154D46"/>
    <w:rsid w:val="00154D55"/>
    <w:rsid w:val="00155D50"/>
    <w:rsid w:val="00156FBF"/>
    <w:rsid w:val="00157ED7"/>
    <w:rsid w:val="00160553"/>
    <w:rsid w:val="00160915"/>
    <w:rsid w:val="0016107C"/>
    <w:rsid w:val="0016344C"/>
    <w:rsid w:val="00163FB1"/>
    <w:rsid w:val="00165C99"/>
    <w:rsid w:val="00166ACC"/>
    <w:rsid w:val="001674EB"/>
    <w:rsid w:val="001700AF"/>
    <w:rsid w:val="001700E8"/>
    <w:rsid w:val="00170851"/>
    <w:rsid w:val="00172857"/>
    <w:rsid w:val="001733A5"/>
    <w:rsid w:val="00176B20"/>
    <w:rsid w:val="00180B26"/>
    <w:rsid w:val="00180E18"/>
    <w:rsid w:val="00181ADF"/>
    <w:rsid w:val="00184064"/>
    <w:rsid w:val="00184102"/>
    <w:rsid w:val="001842E7"/>
    <w:rsid w:val="001866CD"/>
    <w:rsid w:val="00190753"/>
    <w:rsid w:val="00190B47"/>
    <w:rsid w:val="001922D5"/>
    <w:rsid w:val="001925F8"/>
    <w:rsid w:val="00193257"/>
    <w:rsid w:val="00194714"/>
    <w:rsid w:val="0019583C"/>
    <w:rsid w:val="001958AB"/>
    <w:rsid w:val="0019691B"/>
    <w:rsid w:val="00196C18"/>
    <w:rsid w:val="00197146"/>
    <w:rsid w:val="001976ED"/>
    <w:rsid w:val="001A0ECD"/>
    <w:rsid w:val="001A1EEF"/>
    <w:rsid w:val="001A321D"/>
    <w:rsid w:val="001A36E6"/>
    <w:rsid w:val="001A70C0"/>
    <w:rsid w:val="001B1BD6"/>
    <w:rsid w:val="001B1C88"/>
    <w:rsid w:val="001B4FDF"/>
    <w:rsid w:val="001B749C"/>
    <w:rsid w:val="001C10E1"/>
    <w:rsid w:val="001C1665"/>
    <w:rsid w:val="001C2376"/>
    <w:rsid w:val="001C3132"/>
    <w:rsid w:val="001C3513"/>
    <w:rsid w:val="001C3F13"/>
    <w:rsid w:val="001D1646"/>
    <w:rsid w:val="001D2E4E"/>
    <w:rsid w:val="001D332E"/>
    <w:rsid w:val="001D71F4"/>
    <w:rsid w:val="001D72F9"/>
    <w:rsid w:val="001D79B0"/>
    <w:rsid w:val="001E18D8"/>
    <w:rsid w:val="001E1F47"/>
    <w:rsid w:val="001E45B0"/>
    <w:rsid w:val="001E4813"/>
    <w:rsid w:val="001E662C"/>
    <w:rsid w:val="001E695C"/>
    <w:rsid w:val="001E78D6"/>
    <w:rsid w:val="001F13FC"/>
    <w:rsid w:val="001F27C6"/>
    <w:rsid w:val="001F2878"/>
    <w:rsid w:val="001F4522"/>
    <w:rsid w:val="001F6639"/>
    <w:rsid w:val="001F6BA5"/>
    <w:rsid w:val="0020027B"/>
    <w:rsid w:val="002003EB"/>
    <w:rsid w:val="00201283"/>
    <w:rsid w:val="00204993"/>
    <w:rsid w:val="00205B73"/>
    <w:rsid w:val="00205B97"/>
    <w:rsid w:val="0021007E"/>
    <w:rsid w:val="00214661"/>
    <w:rsid w:val="002157F6"/>
    <w:rsid w:val="00215EC0"/>
    <w:rsid w:val="002165F7"/>
    <w:rsid w:val="0022012F"/>
    <w:rsid w:val="002203CB"/>
    <w:rsid w:val="00222AD2"/>
    <w:rsid w:val="00222D65"/>
    <w:rsid w:val="002241C6"/>
    <w:rsid w:val="00225EE6"/>
    <w:rsid w:val="0022737C"/>
    <w:rsid w:val="00227B32"/>
    <w:rsid w:val="00230221"/>
    <w:rsid w:val="002315B8"/>
    <w:rsid w:val="00232775"/>
    <w:rsid w:val="00232CCD"/>
    <w:rsid w:val="00233041"/>
    <w:rsid w:val="002332A8"/>
    <w:rsid w:val="0023435A"/>
    <w:rsid w:val="00234DD0"/>
    <w:rsid w:val="00237CC1"/>
    <w:rsid w:val="0024014C"/>
    <w:rsid w:val="002408F2"/>
    <w:rsid w:val="00241FE3"/>
    <w:rsid w:val="0024266A"/>
    <w:rsid w:val="00242803"/>
    <w:rsid w:val="00242BB2"/>
    <w:rsid w:val="002442EC"/>
    <w:rsid w:val="00244EDD"/>
    <w:rsid w:val="00246EA2"/>
    <w:rsid w:val="002473D7"/>
    <w:rsid w:val="00247470"/>
    <w:rsid w:val="0024787C"/>
    <w:rsid w:val="002553A1"/>
    <w:rsid w:val="00256261"/>
    <w:rsid w:val="00257130"/>
    <w:rsid w:val="00257485"/>
    <w:rsid w:val="002621CF"/>
    <w:rsid w:val="00264A7E"/>
    <w:rsid w:val="00265EBF"/>
    <w:rsid w:val="00266756"/>
    <w:rsid w:val="00267FD8"/>
    <w:rsid w:val="00270562"/>
    <w:rsid w:val="00270CC2"/>
    <w:rsid w:val="0027401B"/>
    <w:rsid w:val="002743F3"/>
    <w:rsid w:val="00275368"/>
    <w:rsid w:val="00275C29"/>
    <w:rsid w:val="0027618D"/>
    <w:rsid w:val="00277149"/>
    <w:rsid w:val="002772D0"/>
    <w:rsid w:val="00280666"/>
    <w:rsid w:val="00280A30"/>
    <w:rsid w:val="002817C4"/>
    <w:rsid w:val="002863F9"/>
    <w:rsid w:val="002866D9"/>
    <w:rsid w:val="00290604"/>
    <w:rsid w:val="0029280C"/>
    <w:rsid w:val="00292FB9"/>
    <w:rsid w:val="0029313F"/>
    <w:rsid w:val="0029398D"/>
    <w:rsid w:val="00293FC6"/>
    <w:rsid w:val="00294801"/>
    <w:rsid w:val="0029728F"/>
    <w:rsid w:val="002A18AF"/>
    <w:rsid w:val="002A2074"/>
    <w:rsid w:val="002A2FCC"/>
    <w:rsid w:val="002A32F6"/>
    <w:rsid w:val="002A57AC"/>
    <w:rsid w:val="002A6080"/>
    <w:rsid w:val="002A7055"/>
    <w:rsid w:val="002A7BD0"/>
    <w:rsid w:val="002B0258"/>
    <w:rsid w:val="002B06B2"/>
    <w:rsid w:val="002B07DF"/>
    <w:rsid w:val="002B5728"/>
    <w:rsid w:val="002B5835"/>
    <w:rsid w:val="002B59C7"/>
    <w:rsid w:val="002B63FE"/>
    <w:rsid w:val="002B7259"/>
    <w:rsid w:val="002C4F76"/>
    <w:rsid w:val="002C662C"/>
    <w:rsid w:val="002C6BDD"/>
    <w:rsid w:val="002C6E6C"/>
    <w:rsid w:val="002C7A35"/>
    <w:rsid w:val="002D25D5"/>
    <w:rsid w:val="002D35CF"/>
    <w:rsid w:val="002D62C5"/>
    <w:rsid w:val="002D7310"/>
    <w:rsid w:val="002D7815"/>
    <w:rsid w:val="002E011B"/>
    <w:rsid w:val="002E061C"/>
    <w:rsid w:val="002E2808"/>
    <w:rsid w:val="002E36D6"/>
    <w:rsid w:val="002E3A99"/>
    <w:rsid w:val="002E62B4"/>
    <w:rsid w:val="002E6885"/>
    <w:rsid w:val="002F0920"/>
    <w:rsid w:val="002F21EB"/>
    <w:rsid w:val="002F221E"/>
    <w:rsid w:val="002F236A"/>
    <w:rsid w:val="002F2A45"/>
    <w:rsid w:val="002F2E1F"/>
    <w:rsid w:val="002F3A6A"/>
    <w:rsid w:val="002F4397"/>
    <w:rsid w:val="002F689F"/>
    <w:rsid w:val="00300DC9"/>
    <w:rsid w:val="00301812"/>
    <w:rsid w:val="003018F7"/>
    <w:rsid w:val="003043B1"/>
    <w:rsid w:val="00304BCB"/>
    <w:rsid w:val="00305278"/>
    <w:rsid w:val="00306169"/>
    <w:rsid w:val="00310FF6"/>
    <w:rsid w:val="003114D4"/>
    <w:rsid w:val="0031152D"/>
    <w:rsid w:val="003130A0"/>
    <w:rsid w:val="00313AD6"/>
    <w:rsid w:val="00315829"/>
    <w:rsid w:val="003172A0"/>
    <w:rsid w:val="00321787"/>
    <w:rsid w:val="0032261E"/>
    <w:rsid w:val="00322EC8"/>
    <w:rsid w:val="00324C29"/>
    <w:rsid w:val="00325AF0"/>
    <w:rsid w:val="003268E2"/>
    <w:rsid w:val="00326E4C"/>
    <w:rsid w:val="00326F3D"/>
    <w:rsid w:val="003270B7"/>
    <w:rsid w:val="0033256B"/>
    <w:rsid w:val="00332B2E"/>
    <w:rsid w:val="00335DE8"/>
    <w:rsid w:val="003361FA"/>
    <w:rsid w:val="003366B5"/>
    <w:rsid w:val="003367E3"/>
    <w:rsid w:val="00337C7C"/>
    <w:rsid w:val="00337CCD"/>
    <w:rsid w:val="0034139B"/>
    <w:rsid w:val="00343A63"/>
    <w:rsid w:val="0034762E"/>
    <w:rsid w:val="00350C8A"/>
    <w:rsid w:val="003519D9"/>
    <w:rsid w:val="0035309D"/>
    <w:rsid w:val="003536FF"/>
    <w:rsid w:val="003537BD"/>
    <w:rsid w:val="00355670"/>
    <w:rsid w:val="00355E17"/>
    <w:rsid w:val="00357575"/>
    <w:rsid w:val="00357D8C"/>
    <w:rsid w:val="0036028C"/>
    <w:rsid w:val="00360584"/>
    <w:rsid w:val="00360756"/>
    <w:rsid w:val="0036189E"/>
    <w:rsid w:val="0036198D"/>
    <w:rsid w:val="00361FC7"/>
    <w:rsid w:val="00363D52"/>
    <w:rsid w:val="00364174"/>
    <w:rsid w:val="003647FA"/>
    <w:rsid w:val="00365B39"/>
    <w:rsid w:val="0036704A"/>
    <w:rsid w:val="003674D0"/>
    <w:rsid w:val="0036785E"/>
    <w:rsid w:val="00367FC8"/>
    <w:rsid w:val="0037038F"/>
    <w:rsid w:val="00371FF3"/>
    <w:rsid w:val="0037264E"/>
    <w:rsid w:val="00374077"/>
    <w:rsid w:val="00374678"/>
    <w:rsid w:val="00375803"/>
    <w:rsid w:val="00375CF1"/>
    <w:rsid w:val="00375EC5"/>
    <w:rsid w:val="00380D62"/>
    <w:rsid w:val="00381557"/>
    <w:rsid w:val="00381AC7"/>
    <w:rsid w:val="003828D3"/>
    <w:rsid w:val="00383000"/>
    <w:rsid w:val="00383DDE"/>
    <w:rsid w:val="00391107"/>
    <w:rsid w:val="0039311A"/>
    <w:rsid w:val="0039456F"/>
    <w:rsid w:val="00396D93"/>
    <w:rsid w:val="003971B1"/>
    <w:rsid w:val="003A00F8"/>
    <w:rsid w:val="003A0195"/>
    <w:rsid w:val="003A023D"/>
    <w:rsid w:val="003A0250"/>
    <w:rsid w:val="003A173D"/>
    <w:rsid w:val="003A23CD"/>
    <w:rsid w:val="003A2531"/>
    <w:rsid w:val="003A545C"/>
    <w:rsid w:val="003A68AD"/>
    <w:rsid w:val="003B0469"/>
    <w:rsid w:val="003B0B74"/>
    <w:rsid w:val="003B17CD"/>
    <w:rsid w:val="003B19ED"/>
    <w:rsid w:val="003B2009"/>
    <w:rsid w:val="003B509E"/>
    <w:rsid w:val="003B5C6C"/>
    <w:rsid w:val="003B7425"/>
    <w:rsid w:val="003C0218"/>
    <w:rsid w:val="003C1B6E"/>
    <w:rsid w:val="003C3161"/>
    <w:rsid w:val="003C4EFE"/>
    <w:rsid w:val="003C5A91"/>
    <w:rsid w:val="003C63ED"/>
    <w:rsid w:val="003D0EA7"/>
    <w:rsid w:val="003D173A"/>
    <w:rsid w:val="003D29AD"/>
    <w:rsid w:val="003D576B"/>
    <w:rsid w:val="003D5BA5"/>
    <w:rsid w:val="003D6BC6"/>
    <w:rsid w:val="003D738E"/>
    <w:rsid w:val="003E0784"/>
    <w:rsid w:val="003E1185"/>
    <w:rsid w:val="003E1971"/>
    <w:rsid w:val="003E21A1"/>
    <w:rsid w:val="003E451C"/>
    <w:rsid w:val="003E74A5"/>
    <w:rsid w:val="003F02A4"/>
    <w:rsid w:val="003F1E74"/>
    <w:rsid w:val="003F20B0"/>
    <w:rsid w:val="003F2B5B"/>
    <w:rsid w:val="003F2E24"/>
    <w:rsid w:val="003F3FEC"/>
    <w:rsid w:val="003F45D6"/>
    <w:rsid w:val="003F5E79"/>
    <w:rsid w:val="003F6D00"/>
    <w:rsid w:val="0040032B"/>
    <w:rsid w:val="00401EC8"/>
    <w:rsid w:val="004021BC"/>
    <w:rsid w:val="00402AA4"/>
    <w:rsid w:val="0040318D"/>
    <w:rsid w:val="004060DF"/>
    <w:rsid w:val="00410099"/>
    <w:rsid w:val="0041098F"/>
    <w:rsid w:val="00410EA0"/>
    <w:rsid w:val="0041145A"/>
    <w:rsid w:val="004127F6"/>
    <w:rsid w:val="00412D4F"/>
    <w:rsid w:val="00414749"/>
    <w:rsid w:val="00416009"/>
    <w:rsid w:val="00416913"/>
    <w:rsid w:val="00417157"/>
    <w:rsid w:val="00417B8E"/>
    <w:rsid w:val="004204F2"/>
    <w:rsid w:val="00420BB6"/>
    <w:rsid w:val="00420BE1"/>
    <w:rsid w:val="004221FB"/>
    <w:rsid w:val="004264DF"/>
    <w:rsid w:val="00433A31"/>
    <w:rsid w:val="00435A78"/>
    <w:rsid w:val="00441646"/>
    <w:rsid w:val="00443FF1"/>
    <w:rsid w:val="00447E61"/>
    <w:rsid w:val="00451CBC"/>
    <w:rsid w:val="004534F2"/>
    <w:rsid w:val="0045433D"/>
    <w:rsid w:val="0045456F"/>
    <w:rsid w:val="00454AE9"/>
    <w:rsid w:val="00454B85"/>
    <w:rsid w:val="00455EA8"/>
    <w:rsid w:val="00456E89"/>
    <w:rsid w:val="00457420"/>
    <w:rsid w:val="004578C6"/>
    <w:rsid w:val="00457EFA"/>
    <w:rsid w:val="00460086"/>
    <w:rsid w:val="0046126E"/>
    <w:rsid w:val="00462707"/>
    <w:rsid w:val="004634B3"/>
    <w:rsid w:val="004638EB"/>
    <w:rsid w:val="004639ED"/>
    <w:rsid w:val="004647FF"/>
    <w:rsid w:val="00465A9C"/>
    <w:rsid w:val="00466837"/>
    <w:rsid w:val="00466BE0"/>
    <w:rsid w:val="00467C07"/>
    <w:rsid w:val="00467E98"/>
    <w:rsid w:val="004706D6"/>
    <w:rsid w:val="004739CF"/>
    <w:rsid w:val="00474EAC"/>
    <w:rsid w:val="0047559A"/>
    <w:rsid w:val="00475AFC"/>
    <w:rsid w:val="00476F6B"/>
    <w:rsid w:val="00476F80"/>
    <w:rsid w:val="00477552"/>
    <w:rsid w:val="00477E95"/>
    <w:rsid w:val="00480BB0"/>
    <w:rsid w:val="004811F9"/>
    <w:rsid w:val="00481EE8"/>
    <w:rsid w:val="00482D70"/>
    <w:rsid w:val="00491315"/>
    <w:rsid w:val="004917DA"/>
    <w:rsid w:val="00491FA9"/>
    <w:rsid w:val="00494582"/>
    <w:rsid w:val="00494C29"/>
    <w:rsid w:val="00495A03"/>
    <w:rsid w:val="00495B28"/>
    <w:rsid w:val="00496D16"/>
    <w:rsid w:val="00496D51"/>
    <w:rsid w:val="00496D93"/>
    <w:rsid w:val="00496DF9"/>
    <w:rsid w:val="00497795"/>
    <w:rsid w:val="004A0BCB"/>
    <w:rsid w:val="004A2161"/>
    <w:rsid w:val="004A2844"/>
    <w:rsid w:val="004A3CFD"/>
    <w:rsid w:val="004A4132"/>
    <w:rsid w:val="004A458C"/>
    <w:rsid w:val="004A52D2"/>
    <w:rsid w:val="004A5C38"/>
    <w:rsid w:val="004A6554"/>
    <w:rsid w:val="004A72B0"/>
    <w:rsid w:val="004B0360"/>
    <w:rsid w:val="004B18E6"/>
    <w:rsid w:val="004B19F8"/>
    <w:rsid w:val="004B6CC2"/>
    <w:rsid w:val="004C101A"/>
    <w:rsid w:val="004C1230"/>
    <w:rsid w:val="004C2089"/>
    <w:rsid w:val="004C2D69"/>
    <w:rsid w:val="004C3679"/>
    <w:rsid w:val="004C6F99"/>
    <w:rsid w:val="004D0429"/>
    <w:rsid w:val="004D2674"/>
    <w:rsid w:val="004D2719"/>
    <w:rsid w:val="004D2D43"/>
    <w:rsid w:val="004D52DE"/>
    <w:rsid w:val="004D7619"/>
    <w:rsid w:val="004E3B58"/>
    <w:rsid w:val="004E52B2"/>
    <w:rsid w:val="004E52DC"/>
    <w:rsid w:val="004E5FA4"/>
    <w:rsid w:val="004E6A47"/>
    <w:rsid w:val="004E7EEC"/>
    <w:rsid w:val="004E7F22"/>
    <w:rsid w:val="004F02E0"/>
    <w:rsid w:val="004F2BD0"/>
    <w:rsid w:val="004F393C"/>
    <w:rsid w:val="004F53A4"/>
    <w:rsid w:val="004F5427"/>
    <w:rsid w:val="004F60D4"/>
    <w:rsid w:val="004F66CC"/>
    <w:rsid w:val="004F7185"/>
    <w:rsid w:val="004F729A"/>
    <w:rsid w:val="005004D1"/>
    <w:rsid w:val="005006F8"/>
    <w:rsid w:val="00500B6E"/>
    <w:rsid w:val="00500F6E"/>
    <w:rsid w:val="005016EF"/>
    <w:rsid w:val="00501A06"/>
    <w:rsid w:val="005034F4"/>
    <w:rsid w:val="005037C2"/>
    <w:rsid w:val="00503E78"/>
    <w:rsid w:val="00504803"/>
    <w:rsid w:val="0050549D"/>
    <w:rsid w:val="005055B1"/>
    <w:rsid w:val="00505649"/>
    <w:rsid w:val="0050572D"/>
    <w:rsid w:val="00505EC4"/>
    <w:rsid w:val="00506124"/>
    <w:rsid w:val="00511847"/>
    <w:rsid w:val="00511AED"/>
    <w:rsid w:val="00512555"/>
    <w:rsid w:val="00513D13"/>
    <w:rsid w:val="00515348"/>
    <w:rsid w:val="00515BBE"/>
    <w:rsid w:val="00515D7F"/>
    <w:rsid w:val="00516AEA"/>
    <w:rsid w:val="00517E1D"/>
    <w:rsid w:val="005221CE"/>
    <w:rsid w:val="005221CF"/>
    <w:rsid w:val="00522420"/>
    <w:rsid w:val="00523545"/>
    <w:rsid w:val="0052623A"/>
    <w:rsid w:val="005318D1"/>
    <w:rsid w:val="00531B08"/>
    <w:rsid w:val="005320BC"/>
    <w:rsid w:val="00533E7D"/>
    <w:rsid w:val="00534A53"/>
    <w:rsid w:val="00534F6F"/>
    <w:rsid w:val="00535126"/>
    <w:rsid w:val="00535CB2"/>
    <w:rsid w:val="00540D2A"/>
    <w:rsid w:val="005432DA"/>
    <w:rsid w:val="00544086"/>
    <w:rsid w:val="005448FA"/>
    <w:rsid w:val="005505EC"/>
    <w:rsid w:val="00551E5B"/>
    <w:rsid w:val="0055369D"/>
    <w:rsid w:val="00554031"/>
    <w:rsid w:val="00555313"/>
    <w:rsid w:val="0055729A"/>
    <w:rsid w:val="00560AC5"/>
    <w:rsid w:val="00561560"/>
    <w:rsid w:val="00561B98"/>
    <w:rsid w:val="00562606"/>
    <w:rsid w:val="005641EB"/>
    <w:rsid w:val="0056423F"/>
    <w:rsid w:val="00565B06"/>
    <w:rsid w:val="00566040"/>
    <w:rsid w:val="0056693B"/>
    <w:rsid w:val="00566A13"/>
    <w:rsid w:val="005672C7"/>
    <w:rsid w:val="00571E1E"/>
    <w:rsid w:val="005723DA"/>
    <w:rsid w:val="00573983"/>
    <w:rsid w:val="00573FF6"/>
    <w:rsid w:val="00574234"/>
    <w:rsid w:val="0057444C"/>
    <w:rsid w:val="0057508E"/>
    <w:rsid w:val="00576EC6"/>
    <w:rsid w:val="0057767F"/>
    <w:rsid w:val="005778C8"/>
    <w:rsid w:val="00580B35"/>
    <w:rsid w:val="0058242C"/>
    <w:rsid w:val="005846FE"/>
    <w:rsid w:val="005859AA"/>
    <w:rsid w:val="005873B5"/>
    <w:rsid w:val="00587A3A"/>
    <w:rsid w:val="00590EA5"/>
    <w:rsid w:val="00592E5E"/>
    <w:rsid w:val="0059312C"/>
    <w:rsid w:val="00593E1D"/>
    <w:rsid w:val="0059665D"/>
    <w:rsid w:val="005967D9"/>
    <w:rsid w:val="00596B0A"/>
    <w:rsid w:val="005970CD"/>
    <w:rsid w:val="005A054C"/>
    <w:rsid w:val="005A099F"/>
    <w:rsid w:val="005A14C6"/>
    <w:rsid w:val="005A1AD2"/>
    <w:rsid w:val="005A4121"/>
    <w:rsid w:val="005A7550"/>
    <w:rsid w:val="005A766F"/>
    <w:rsid w:val="005B0470"/>
    <w:rsid w:val="005B1580"/>
    <w:rsid w:val="005B1753"/>
    <w:rsid w:val="005B1985"/>
    <w:rsid w:val="005B2299"/>
    <w:rsid w:val="005B28A4"/>
    <w:rsid w:val="005B4143"/>
    <w:rsid w:val="005B4187"/>
    <w:rsid w:val="005B45A3"/>
    <w:rsid w:val="005B50AD"/>
    <w:rsid w:val="005B6A02"/>
    <w:rsid w:val="005B6FC3"/>
    <w:rsid w:val="005B7707"/>
    <w:rsid w:val="005C0241"/>
    <w:rsid w:val="005C04BF"/>
    <w:rsid w:val="005C3132"/>
    <w:rsid w:val="005C3A68"/>
    <w:rsid w:val="005C5995"/>
    <w:rsid w:val="005C7497"/>
    <w:rsid w:val="005D12CE"/>
    <w:rsid w:val="005D364F"/>
    <w:rsid w:val="005D378E"/>
    <w:rsid w:val="005D4559"/>
    <w:rsid w:val="005D4C79"/>
    <w:rsid w:val="005D5ECD"/>
    <w:rsid w:val="005E135F"/>
    <w:rsid w:val="005E322D"/>
    <w:rsid w:val="005E52A0"/>
    <w:rsid w:val="005E6297"/>
    <w:rsid w:val="005E7CD9"/>
    <w:rsid w:val="005F03B8"/>
    <w:rsid w:val="005F144F"/>
    <w:rsid w:val="005F1892"/>
    <w:rsid w:val="005F203B"/>
    <w:rsid w:val="005F2B43"/>
    <w:rsid w:val="005F36DA"/>
    <w:rsid w:val="005F4334"/>
    <w:rsid w:val="005F6FB0"/>
    <w:rsid w:val="005F7191"/>
    <w:rsid w:val="005F7B8F"/>
    <w:rsid w:val="0060104D"/>
    <w:rsid w:val="00601582"/>
    <w:rsid w:val="006015C4"/>
    <w:rsid w:val="0060161C"/>
    <w:rsid w:val="00602DA0"/>
    <w:rsid w:val="00603176"/>
    <w:rsid w:val="0060361B"/>
    <w:rsid w:val="00603B83"/>
    <w:rsid w:val="00604069"/>
    <w:rsid w:val="00605F8E"/>
    <w:rsid w:val="0060602C"/>
    <w:rsid w:val="00606345"/>
    <w:rsid w:val="0060675D"/>
    <w:rsid w:val="00606EEA"/>
    <w:rsid w:val="00607E81"/>
    <w:rsid w:val="00607E9B"/>
    <w:rsid w:val="0061159A"/>
    <w:rsid w:val="006139FD"/>
    <w:rsid w:val="00614265"/>
    <w:rsid w:val="00614967"/>
    <w:rsid w:val="00621267"/>
    <w:rsid w:val="00621B1E"/>
    <w:rsid w:val="00621B9C"/>
    <w:rsid w:val="00621BE1"/>
    <w:rsid w:val="00621F2C"/>
    <w:rsid w:val="00622F26"/>
    <w:rsid w:val="00623C7E"/>
    <w:rsid w:val="00626734"/>
    <w:rsid w:val="00626D80"/>
    <w:rsid w:val="00626E90"/>
    <w:rsid w:val="00627B5A"/>
    <w:rsid w:val="00631FA6"/>
    <w:rsid w:val="0063330F"/>
    <w:rsid w:val="0063456C"/>
    <w:rsid w:val="00635151"/>
    <w:rsid w:val="00635573"/>
    <w:rsid w:val="00635FAC"/>
    <w:rsid w:val="00640093"/>
    <w:rsid w:val="00640335"/>
    <w:rsid w:val="0064085F"/>
    <w:rsid w:val="006422AB"/>
    <w:rsid w:val="0064518F"/>
    <w:rsid w:val="006452F7"/>
    <w:rsid w:val="0064549A"/>
    <w:rsid w:val="00646015"/>
    <w:rsid w:val="0064662B"/>
    <w:rsid w:val="00647572"/>
    <w:rsid w:val="00647A67"/>
    <w:rsid w:val="0065052E"/>
    <w:rsid w:val="00654A79"/>
    <w:rsid w:val="00654EAF"/>
    <w:rsid w:val="00655B77"/>
    <w:rsid w:val="00656083"/>
    <w:rsid w:val="00657AFF"/>
    <w:rsid w:val="00660C11"/>
    <w:rsid w:val="00662850"/>
    <w:rsid w:val="00662AC3"/>
    <w:rsid w:val="00664AB2"/>
    <w:rsid w:val="00666D2A"/>
    <w:rsid w:val="00667F74"/>
    <w:rsid w:val="00670170"/>
    <w:rsid w:val="00671260"/>
    <w:rsid w:val="006716B3"/>
    <w:rsid w:val="00671CAB"/>
    <w:rsid w:val="00672412"/>
    <w:rsid w:val="00672FDA"/>
    <w:rsid w:val="00674B16"/>
    <w:rsid w:val="0067590F"/>
    <w:rsid w:val="00682705"/>
    <w:rsid w:val="006834DE"/>
    <w:rsid w:val="0068359A"/>
    <w:rsid w:val="00685691"/>
    <w:rsid w:val="00686E5A"/>
    <w:rsid w:val="00690598"/>
    <w:rsid w:val="00690EC3"/>
    <w:rsid w:val="006924AF"/>
    <w:rsid w:val="00692962"/>
    <w:rsid w:val="006938D8"/>
    <w:rsid w:val="00695528"/>
    <w:rsid w:val="0069579C"/>
    <w:rsid w:val="0069726D"/>
    <w:rsid w:val="00697ECD"/>
    <w:rsid w:val="006A0A1C"/>
    <w:rsid w:val="006A12A6"/>
    <w:rsid w:val="006A2245"/>
    <w:rsid w:val="006A27EC"/>
    <w:rsid w:val="006A4085"/>
    <w:rsid w:val="006A5E59"/>
    <w:rsid w:val="006A61DE"/>
    <w:rsid w:val="006A628B"/>
    <w:rsid w:val="006A6532"/>
    <w:rsid w:val="006A6C44"/>
    <w:rsid w:val="006A7F86"/>
    <w:rsid w:val="006B03C1"/>
    <w:rsid w:val="006B115E"/>
    <w:rsid w:val="006B1503"/>
    <w:rsid w:val="006B2820"/>
    <w:rsid w:val="006B2BF3"/>
    <w:rsid w:val="006B2FAE"/>
    <w:rsid w:val="006B3139"/>
    <w:rsid w:val="006C0298"/>
    <w:rsid w:val="006C2325"/>
    <w:rsid w:val="006C2E24"/>
    <w:rsid w:val="006C30EE"/>
    <w:rsid w:val="006C326B"/>
    <w:rsid w:val="006C5109"/>
    <w:rsid w:val="006C5C1F"/>
    <w:rsid w:val="006C7202"/>
    <w:rsid w:val="006C7959"/>
    <w:rsid w:val="006D113F"/>
    <w:rsid w:val="006D412A"/>
    <w:rsid w:val="006D6CD4"/>
    <w:rsid w:val="006D7CDA"/>
    <w:rsid w:val="006E0ACB"/>
    <w:rsid w:val="006E0F9C"/>
    <w:rsid w:val="006E13DE"/>
    <w:rsid w:val="006E1C72"/>
    <w:rsid w:val="006E2429"/>
    <w:rsid w:val="006E337F"/>
    <w:rsid w:val="006E410B"/>
    <w:rsid w:val="006E7E2B"/>
    <w:rsid w:val="006F4147"/>
    <w:rsid w:val="006F4C50"/>
    <w:rsid w:val="006F4C98"/>
    <w:rsid w:val="006F5128"/>
    <w:rsid w:val="006F6589"/>
    <w:rsid w:val="006F6AA9"/>
    <w:rsid w:val="006F7772"/>
    <w:rsid w:val="00702BFF"/>
    <w:rsid w:val="00705C32"/>
    <w:rsid w:val="00705DF4"/>
    <w:rsid w:val="00705FE3"/>
    <w:rsid w:val="00706A9E"/>
    <w:rsid w:val="00706CBD"/>
    <w:rsid w:val="00706CE2"/>
    <w:rsid w:val="0071037F"/>
    <w:rsid w:val="00710B55"/>
    <w:rsid w:val="00711D65"/>
    <w:rsid w:val="007120D6"/>
    <w:rsid w:val="007141D5"/>
    <w:rsid w:val="007147F9"/>
    <w:rsid w:val="00714ECD"/>
    <w:rsid w:val="00715F70"/>
    <w:rsid w:val="00716174"/>
    <w:rsid w:val="0071676A"/>
    <w:rsid w:val="00716D93"/>
    <w:rsid w:val="007201F0"/>
    <w:rsid w:val="00720AA5"/>
    <w:rsid w:val="00722B0C"/>
    <w:rsid w:val="0072307B"/>
    <w:rsid w:val="0072444C"/>
    <w:rsid w:val="007249AC"/>
    <w:rsid w:val="007268B1"/>
    <w:rsid w:val="00726A7C"/>
    <w:rsid w:val="00731A2B"/>
    <w:rsid w:val="00734E19"/>
    <w:rsid w:val="00737A84"/>
    <w:rsid w:val="0074062B"/>
    <w:rsid w:val="007449C2"/>
    <w:rsid w:val="00744B0E"/>
    <w:rsid w:val="00745977"/>
    <w:rsid w:val="0074711D"/>
    <w:rsid w:val="007505F6"/>
    <w:rsid w:val="00751169"/>
    <w:rsid w:val="00751DE4"/>
    <w:rsid w:val="00751F46"/>
    <w:rsid w:val="00753779"/>
    <w:rsid w:val="00754F99"/>
    <w:rsid w:val="0075645C"/>
    <w:rsid w:val="00756CEA"/>
    <w:rsid w:val="00757646"/>
    <w:rsid w:val="007576FB"/>
    <w:rsid w:val="00760ECB"/>
    <w:rsid w:val="00761425"/>
    <w:rsid w:val="007622EF"/>
    <w:rsid w:val="00762778"/>
    <w:rsid w:val="007627E0"/>
    <w:rsid w:val="007644F9"/>
    <w:rsid w:val="0076596B"/>
    <w:rsid w:val="00765AEF"/>
    <w:rsid w:val="007700FA"/>
    <w:rsid w:val="00771C55"/>
    <w:rsid w:val="00771C6F"/>
    <w:rsid w:val="00772467"/>
    <w:rsid w:val="007742D1"/>
    <w:rsid w:val="007744D9"/>
    <w:rsid w:val="00775A90"/>
    <w:rsid w:val="00777CD9"/>
    <w:rsid w:val="00780362"/>
    <w:rsid w:val="007814A0"/>
    <w:rsid w:val="00781C43"/>
    <w:rsid w:val="00782BEC"/>
    <w:rsid w:val="00784067"/>
    <w:rsid w:val="00784E0A"/>
    <w:rsid w:val="00785974"/>
    <w:rsid w:val="00785E55"/>
    <w:rsid w:val="00786F60"/>
    <w:rsid w:val="007929E3"/>
    <w:rsid w:val="00792AAB"/>
    <w:rsid w:val="00794CBD"/>
    <w:rsid w:val="00794CEE"/>
    <w:rsid w:val="00795378"/>
    <w:rsid w:val="00795872"/>
    <w:rsid w:val="00796C72"/>
    <w:rsid w:val="00797471"/>
    <w:rsid w:val="00797657"/>
    <w:rsid w:val="007978B6"/>
    <w:rsid w:val="007A063F"/>
    <w:rsid w:val="007A20D0"/>
    <w:rsid w:val="007A33A3"/>
    <w:rsid w:val="007A38B6"/>
    <w:rsid w:val="007A3903"/>
    <w:rsid w:val="007A3D98"/>
    <w:rsid w:val="007A434B"/>
    <w:rsid w:val="007A538A"/>
    <w:rsid w:val="007A53E6"/>
    <w:rsid w:val="007A5DA4"/>
    <w:rsid w:val="007A7DE8"/>
    <w:rsid w:val="007B228C"/>
    <w:rsid w:val="007B274B"/>
    <w:rsid w:val="007B3509"/>
    <w:rsid w:val="007B4D28"/>
    <w:rsid w:val="007B6E71"/>
    <w:rsid w:val="007B72E5"/>
    <w:rsid w:val="007C42B7"/>
    <w:rsid w:val="007C4DFA"/>
    <w:rsid w:val="007C51C4"/>
    <w:rsid w:val="007C5FC3"/>
    <w:rsid w:val="007C60C1"/>
    <w:rsid w:val="007C7E37"/>
    <w:rsid w:val="007D089D"/>
    <w:rsid w:val="007D25B0"/>
    <w:rsid w:val="007D2C67"/>
    <w:rsid w:val="007D4193"/>
    <w:rsid w:val="007D4E32"/>
    <w:rsid w:val="007D53CE"/>
    <w:rsid w:val="007D5E5F"/>
    <w:rsid w:val="007D61BA"/>
    <w:rsid w:val="007D66E9"/>
    <w:rsid w:val="007D7DD2"/>
    <w:rsid w:val="007E1731"/>
    <w:rsid w:val="007E55D9"/>
    <w:rsid w:val="007E57F4"/>
    <w:rsid w:val="007E6FD5"/>
    <w:rsid w:val="007E7184"/>
    <w:rsid w:val="007E73EB"/>
    <w:rsid w:val="007F0D90"/>
    <w:rsid w:val="007F1D21"/>
    <w:rsid w:val="007F42CD"/>
    <w:rsid w:val="007F4985"/>
    <w:rsid w:val="007F58BD"/>
    <w:rsid w:val="007F5DBD"/>
    <w:rsid w:val="007F6297"/>
    <w:rsid w:val="007F6748"/>
    <w:rsid w:val="0080111F"/>
    <w:rsid w:val="00801A04"/>
    <w:rsid w:val="0080325F"/>
    <w:rsid w:val="008035CA"/>
    <w:rsid w:val="0080448A"/>
    <w:rsid w:val="008049A3"/>
    <w:rsid w:val="0080723E"/>
    <w:rsid w:val="00807F90"/>
    <w:rsid w:val="008113A7"/>
    <w:rsid w:val="00811DA5"/>
    <w:rsid w:val="00812985"/>
    <w:rsid w:val="00814A4B"/>
    <w:rsid w:val="00815551"/>
    <w:rsid w:val="00816F82"/>
    <w:rsid w:val="00817347"/>
    <w:rsid w:val="008204B7"/>
    <w:rsid w:val="00820F0F"/>
    <w:rsid w:val="00822705"/>
    <w:rsid w:val="00822CAD"/>
    <w:rsid w:val="00823070"/>
    <w:rsid w:val="00824D3F"/>
    <w:rsid w:val="00825303"/>
    <w:rsid w:val="00826891"/>
    <w:rsid w:val="00826903"/>
    <w:rsid w:val="00830B3A"/>
    <w:rsid w:val="00832974"/>
    <w:rsid w:val="0083426D"/>
    <w:rsid w:val="0083791E"/>
    <w:rsid w:val="00837AF3"/>
    <w:rsid w:val="00841B1C"/>
    <w:rsid w:val="00841E73"/>
    <w:rsid w:val="00842003"/>
    <w:rsid w:val="00842141"/>
    <w:rsid w:val="0084255C"/>
    <w:rsid w:val="0084313F"/>
    <w:rsid w:val="008435C4"/>
    <w:rsid w:val="00845C5F"/>
    <w:rsid w:val="008466D5"/>
    <w:rsid w:val="00846BAD"/>
    <w:rsid w:val="0085339E"/>
    <w:rsid w:val="00853CF5"/>
    <w:rsid w:val="00854DDC"/>
    <w:rsid w:val="0085634E"/>
    <w:rsid w:val="00860A56"/>
    <w:rsid w:val="00861425"/>
    <w:rsid w:val="008623B9"/>
    <w:rsid w:val="00862AE7"/>
    <w:rsid w:val="0086437C"/>
    <w:rsid w:val="008644C2"/>
    <w:rsid w:val="00866B78"/>
    <w:rsid w:val="00867BFD"/>
    <w:rsid w:val="0087153B"/>
    <w:rsid w:val="008721E4"/>
    <w:rsid w:val="0087227E"/>
    <w:rsid w:val="00872845"/>
    <w:rsid w:val="00877632"/>
    <w:rsid w:val="00880015"/>
    <w:rsid w:val="008815A7"/>
    <w:rsid w:val="008819C4"/>
    <w:rsid w:val="00881B2C"/>
    <w:rsid w:val="0088215A"/>
    <w:rsid w:val="0088479B"/>
    <w:rsid w:val="00885205"/>
    <w:rsid w:val="00885D70"/>
    <w:rsid w:val="008900F4"/>
    <w:rsid w:val="00891EA7"/>
    <w:rsid w:val="00893049"/>
    <w:rsid w:val="00893CBD"/>
    <w:rsid w:val="00895398"/>
    <w:rsid w:val="00896178"/>
    <w:rsid w:val="008979C3"/>
    <w:rsid w:val="00897DA9"/>
    <w:rsid w:val="008A0EDE"/>
    <w:rsid w:val="008A250A"/>
    <w:rsid w:val="008A3DEA"/>
    <w:rsid w:val="008A45BD"/>
    <w:rsid w:val="008A4798"/>
    <w:rsid w:val="008A4FE1"/>
    <w:rsid w:val="008A500A"/>
    <w:rsid w:val="008A6C89"/>
    <w:rsid w:val="008A767F"/>
    <w:rsid w:val="008B242B"/>
    <w:rsid w:val="008B3FD3"/>
    <w:rsid w:val="008B77D8"/>
    <w:rsid w:val="008B79FE"/>
    <w:rsid w:val="008B7F9B"/>
    <w:rsid w:val="008C1A97"/>
    <w:rsid w:val="008C23B4"/>
    <w:rsid w:val="008C482C"/>
    <w:rsid w:val="008C5143"/>
    <w:rsid w:val="008C5644"/>
    <w:rsid w:val="008C5CA4"/>
    <w:rsid w:val="008C6E07"/>
    <w:rsid w:val="008C713C"/>
    <w:rsid w:val="008C7317"/>
    <w:rsid w:val="008D0A4F"/>
    <w:rsid w:val="008D1B2B"/>
    <w:rsid w:val="008D2619"/>
    <w:rsid w:val="008D3E68"/>
    <w:rsid w:val="008D5EEF"/>
    <w:rsid w:val="008D6B66"/>
    <w:rsid w:val="008E21CA"/>
    <w:rsid w:val="008E468E"/>
    <w:rsid w:val="008E46DC"/>
    <w:rsid w:val="008E4F08"/>
    <w:rsid w:val="008E60A8"/>
    <w:rsid w:val="008E6AEC"/>
    <w:rsid w:val="008E775D"/>
    <w:rsid w:val="008F13D9"/>
    <w:rsid w:val="008F1A7F"/>
    <w:rsid w:val="008F338F"/>
    <w:rsid w:val="008F4F45"/>
    <w:rsid w:val="008F567B"/>
    <w:rsid w:val="008F59F8"/>
    <w:rsid w:val="008F615E"/>
    <w:rsid w:val="008F671F"/>
    <w:rsid w:val="008F6CB7"/>
    <w:rsid w:val="008F721E"/>
    <w:rsid w:val="008F7694"/>
    <w:rsid w:val="00900221"/>
    <w:rsid w:val="009016CF"/>
    <w:rsid w:val="00903268"/>
    <w:rsid w:val="00903596"/>
    <w:rsid w:val="00903F0C"/>
    <w:rsid w:val="00904798"/>
    <w:rsid w:val="00905785"/>
    <w:rsid w:val="00905F16"/>
    <w:rsid w:val="009109F2"/>
    <w:rsid w:val="00910C7A"/>
    <w:rsid w:val="00911A4F"/>
    <w:rsid w:val="0091278F"/>
    <w:rsid w:val="00913348"/>
    <w:rsid w:val="00913C8F"/>
    <w:rsid w:val="00916FE6"/>
    <w:rsid w:val="009217E1"/>
    <w:rsid w:val="009229FC"/>
    <w:rsid w:val="00926774"/>
    <w:rsid w:val="00927077"/>
    <w:rsid w:val="00927309"/>
    <w:rsid w:val="009276BB"/>
    <w:rsid w:val="00930BF2"/>
    <w:rsid w:val="00930C53"/>
    <w:rsid w:val="00930E8B"/>
    <w:rsid w:val="0093294E"/>
    <w:rsid w:val="00933C4A"/>
    <w:rsid w:val="00933C6E"/>
    <w:rsid w:val="0093583D"/>
    <w:rsid w:val="00937723"/>
    <w:rsid w:val="00937934"/>
    <w:rsid w:val="00937CC9"/>
    <w:rsid w:val="00937F69"/>
    <w:rsid w:val="00940249"/>
    <w:rsid w:val="0094070B"/>
    <w:rsid w:val="00940F42"/>
    <w:rsid w:val="00941B32"/>
    <w:rsid w:val="00941F89"/>
    <w:rsid w:val="0094321B"/>
    <w:rsid w:val="00943EF1"/>
    <w:rsid w:val="0094520B"/>
    <w:rsid w:val="0094624B"/>
    <w:rsid w:val="009468FF"/>
    <w:rsid w:val="00946EE8"/>
    <w:rsid w:val="00947A96"/>
    <w:rsid w:val="00947CBB"/>
    <w:rsid w:val="00952DC2"/>
    <w:rsid w:val="00953ACE"/>
    <w:rsid w:val="00955B02"/>
    <w:rsid w:val="009562B8"/>
    <w:rsid w:val="00956BDE"/>
    <w:rsid w:val="0096021B"/>
    <w:rsid w:val="00960276"/>
    <w:rsid w:val="009607B2"/>
    <w:rsid w:val="00961339"/>
    <w:rsid w:val="009614D0"/>
    <w:rsid w:val="009618AF"/>
    <w:rsid w:val="00963D30"/>
    <w:rsid w:val="0096401B"/>
    <w:rsid w:val="0097058D"/>
    <w:rsid w:val="00970EA7"/>
    <w:rsid w:val="009715E7"/>
    <w:rsid w:val="00971AE3"/>
    <w:rsid w:val="00974D9E"/>
    <w:rsid w:val="00976611"/>
    <w:rsid w:val="009768E2"/>
    <w:rsid w:val="009778F8"/>
    <w:rsid w:val="0098341F"/>
    <w:rsid w:val="00983FDA"/>
    <w:rsid w:val="009844AC"/>
    <w:rsid w:val="00984959"/>
    <w:rsid w:val="00984BCE"/>
    <w:rsid w:val="009875A4"/>
    <w:rsid w:val="00987EE7"/>
    <w:rsid w:val="00990162"/>
    <w:rsid w:val="009915BA"/>
    <w:rsid w:val="0099176F"/>
    <w:rsid w:val="00991FF7"/>
    <w:rsid w:val="009921CC"/>
    <w:rsid w:val="009926D0"/>
    <w:rsid w:val="00992FC2"/>
    <w:rsid w:val="009939C1"/>
    <w:rsid w:val="00993F6C"/>
    <w:rsid w:val="0099438B"/>
    <w:rsid w:val="00994C33"/>
    <w:rsid w:val="00994F43"/>
    <w:rsid w:val="009966E2"/>
    <w:rsid w:val="009A1DA5"/>
    <w:rsid w:val="009A242A"/>
    <w:rsid w:val="009A6B38"/>
    <w:rsid w:val="009B14B4"/>
    <w:rsid w:val="009B421C"/>
    <w:rsid w:val="009B7017"/>
    <w:rsid w:val="009B707C"/>
    <w:rsid w:val="009B7C84"/>
    <w:rsid w:val="009C059B"/>
    <w:rsid w:val="009C1ACA"/>
    <w:rsid w:val="009C2563"/>
    <w:rsid w:val="009C5472"/>
    <w:rsid w:val="009C5F50"/>
    <w:rsid w:val="009D0510"/>
    <w:rsid w:val="009D051E"/>
    <w:rsid w:val="009D124E"/>
    <w:rsid w:val="009D2D73"/>
    <w:rsid w:val="009D3CB6"/>
    <w:rsid w:val="009D4ACC"/>
    <w:rsid w:val="009D67F7"/>
    <w:rsid w:val="009D6D31"/>
    <w:rsid w:val="009D7C32"/>
    <w:rsid w:val="009E1798"/>
    <w:rsid w:val="009E1E49"/>
    <w:rsid w:val="009E598F"/>
    <w:rsid w:val="009E629E"/>
    <w:rsid w:val="009F1A44"/>
    <w:rsid w:val="009F2357"/>
    <w:rsid w:val="009F3227"/>
    <w:rsid w:val="009F4083"/>
    <w:rsid w:val="009F4E9D"/>
    <w:rsid w:val="009F5B81"/>
    <w:rsid w:val="009F5D56"/>
    <w:rsid w:val="009F6F39"/>
    <w:rsid w:val="009F735F"/>
    <w:rsid w:val="009F771E"/>
    <w:rsid w:val="00A00E79"/>
    <w:rsid w:val="00A00F36"/>
    <w:rsid w:val="00A01C3E"/>
    <w:rsid w:val="00A02CA2"/>
    <w:rsid w:val="00A02F93"/>
    <w:rsid w:val="00A04B96"/>
    <w:rsid w:val="00A12C44"/>
    <w:rsid w:val="00A131CF"/>
    <w:rsid w:val="00A14735"/>
    <w:rsid w:val="00A14ABA"/>
    <w:rsid w:val="00A16185"/>
    <w:rsid w:val="00A16788"/>
    <w:rsid w:val="00A16ED5"/>
    <w:rsid w:val="00A17F33"/>
    <w:rsid w:val="00A22763"/>
    <w:rsid w:val="00A23FCE"/>
    <w:rsid w:val="00A26912"/>
    <w:rsid w:val="00A269D9"/>
    <w:rsid w:val="00A27A7B"/>
    <w:rsid w:val="00A27FAB"/>
    <w:rsid w:val="00A30C33"/>
    <w:rsid w:val="00A3190E"/>
    <w:rsid w:val="00A319E1"/>
    <w:rsid w:val="00A31A92"/>
    <w:rsid w:val="00A32DE3"/>
    <w:rsid w:val="00A336E8"/>
    <w:rsid w:val="00A33904"/>
    <w:rsid w:val="00A36373"/>
    <w:rsid w:val="00A40F65"/>
    <w:rsid w:val="00A41934"/>
    <w:rsid w:val="00A44052"/>
    <w:rsid w:val="00A4421A"/>
    <w:rsid w:val="00A453CD"/>
    <w:rsid w:val="00A5351D"/>
    <w:rsid w:val="00A550DE"/>
    <w:rsid w:val="00A56FC8"/>
    <w:rsid w:val="00A607A1"/>
    <w:rsid w:val="00A631E8"/>
    <w:rsid w:val="00A6339D"/>
    <w:rsid w:val="00A650F9"/>
    <w:rsid w:val="00A710A6"/>
    <w:rsid w:val="00A7204B"/>
    <w:rsid w:val="00A73900"/>
    <w:rsid w:val="00A73A2C"/>
    <w:rsid w:val="00A76E8E"/>
    <w:rsid w:val="00A802F1"/>
    <w:rsid w:val="00A8150C"/>
    <w:rsid w:val="00A830B0"/>
    <w:rsid w:val="00A840E5"/>
    <w:rsid w:val="00A842EE"/>
    <w:rsid w:val="00A85D83"/>
    <w:rsid w:val="00A85F72"/>
    <w:rsid w:val="00A86908"/>
    <w:rsid w:val="00A87F3E"/>
    <w:rsid w:val="00A90519"/>
    <w:rsid w:val="00A91360"/>
    <w:rsid w:val="00A935CF"/>
    <w:rsid w:val="00A942C9"/>
    <w:rsid w:val="00A95F24"/>
    <w:rsid w:val="00A96374"/>
    <w:rsid w:val="00A96E8A"/>
    <w:rsid w:val="00A972D8"/>
    <w:rsid w:val="00A97856"/>
    <w:rsid w:val="00AA044F"/>
    <w:rsid w:val="00AA1F51"/>
    <w:rsid w:val="00AA253B"/>
    <w:rsid w:val="00AA2BA7"/>
    <w:rsid w:val="00AA4D7A"/>
    <w:rsid w:val="00AA7C41"/>
    <w:rsid w:val="00AB27F2"/>
    <w:rsid w:val="00AB39E2"/>
    <w:rsid w:val="00AC02D9"/>
    <w:rsid w:val="00AC0BC4"/>
    <w:rsid w:val="00AC1FDA"/>
    <w:rsid w:val="00AC2D25"/>
    <w:rsid w:val="00AC3826"/>
    <w:rsid w:val="00AC3F18"/>
    <w:rsid w:val="00AC5BD0"/>
    <w:rsid w:val="00AD1C8C"/>
    <w:rsid w:val="00AD367E"/>
    <w:rsid w:val="00AD4BA5"/>
    <w:rsid w:val="00AD51FE"/>
    <w:rsid w:val="00AD5AE8"/>
    <w:rsid w:val="00AD7811"/>
    <w:rsid w:val="00AD7B12"/>
    <w:rsid w:val="00AE0A81"/>
    <w:rsid w:val="00AE2A7D"/>
    <w:rsid w:val="00AE2D16"/>
    <w:rsid w:val="00AE3983"/>
    <w:rsid w:val="00AE4DDF"/>
    <w:rsid w:val="00AE6847"/>
    <w:rsid w:val="00AE78B6"/>
    <w:rsid w:val="00AF18BD"/>
    <w:rsid w:val="00AF2234"/>
    <w:rsid w:val="00AF27AF"/>
    <w:rsid w:val="00AF368E"/>
    <w:rsid w:val="00AF4406"/>
    <w:rsid w:val="00AF45EC"/>
    <w:rsid w:val="00AF62C7"/>
    <w:rsid w:val="00AF6EBF"/>
    <w:rsid w:val="00AF7967"/>
    <w:rsid w:val="00B016EA"/>
    <w:rsid w:val="00B01908"/>
    <w:rsid w:val="00B0492A"/>
    <w:rsid w:val="00B04DDE"/>
    <w:rsid w:val="00B0521A"/>
    <w:rsid w:val="00B06431"/>
    <w:rsid w:val="00B0701C"/>
    <w:rsid w:val="00B10012"/>
    <w:rsid w:val="00B102F0"/>
    <w:rsid w:val="00B10DEE"/>
    <w:rsid w:val="00B1150D"/>
    <w:rsid w:val="00B1243D"/>
    <w:rsid w:val="00B12894"/>
    <w:rsid w:val="00B13332"/>
    <w:rsid w:val="00B133A8"/>
    <w:rsid w:val="00B1356D"/>
    <w:rsid w:val="00B1407C"/>
    <w:rsid w:val="00B1564B"/>
    <w:rsid w:val="00B158D4"/>
    <w:rsid w:val="00B218FB"/>
    <w:rsid w:val="00B21BDB"/>
    <w:rsid w:val="00B225C9"/>
    <w:rsid w:val="00B24E86"/>
    <w:rsid w:val="00B24EBA"/>
    <w:rsid w:val="00B2561B"/>
    <w:rsid w:val="00B26070"/>
    <w:rsid w:val="00B26CBE"/>
    <w:rsid w:val="00B30F99"/>
    <w:rsid w:val="00B3156D"/>
    <w:rsid w:val="00B31A28"/>
    <w:rsid w:val="00B32CB1"/>
    <w:rsid w:val="00B3454B"/>
    <w:rsid w:val="00B364AB"/>
    <w:rsid w:val="00B364E7"/>
    <w:rsid w:val="00B373A9"/>
    <w:rsid w:val="00B4050B"/>
    <w:rsid w:val="00B4140E"/>
    <w:rsid w:val="00B41C56"/>
    <w:rsid w:val="00B43A90"/>
    <w:rsid w:val="00B446F5"/>
    <w:rsid w:val="00B46A53"/>
    <w:rsid w:val="00B47266"/>
    <w:rsid w:val="00B473BE"/>
    <w:rsid w:val="00B509F8"/>
    <w:rsid w:val="00B50C99"/>
    <w:rsid w:val="00B5189D"/>
    <w:rsid w:val="00B51B8F"/>
    <w:rsid w:val="00B51C35"/>
    <w:rsid w:val="00B52139"/>
    <w:rsid w:val="00B52519"/>
    <w:rsid w:val="00B53ECC"/>
    <w:rsid w:val="00B54290"/>
    <w:rsid w:val="00B54429"/>
    <w:rsid w:val="00B54634"/>
    <w:rsid w:val="00B54638"/>
    <w:rsid w:val="00B54EAA"/>
    <w:rsid w:val="00B5525D"/>
    <w:rsid w:val="00B56251"/>
    <w:rsid w:val="00B56681"/>
    <w:rsid w:val="00B56B46"/>
    <w:rsid w:val="00B57107"/>
    <w:rsid w:val="00B613AA"/>
    <w:rsid w:val="00B61D7B"/>
    <w:rsid w:val="00B63528"/>
    <w:rsid w:val="00B63C4E"/>
    <w:rsid w:val="00B65C57"/>
    <w:rsid w:val="00B8010C"/>
    <w:rsid w:val="00B85D7E"/>
    <w:rsid w:val="00B9056B"/>
    <w:rsid w:val="00B9242B"/>
    <w:rsid w:val="00B9308D"/>
    <w:rsid w:val="00B9539B"/>
    <w:rsid w:val="00B95585"/>
    <w:rsid w:val="00B963E3"/>
    <w:rsid w:val="00B9663A"/>
    <w:rsid w:val="00B96E16"/>
    <w:rsid w:val="00BA00A4"/>
    <w:rsid w:val="00BA0340"/>
    <w:rsid w:val="00BA1863"/>
    <w:rsid w:val="00BA27EE"/>
    <w:rsid w:val="00BA2AB6"/>
    <w:rsid w:val="00BA3801"/>
    <w:rsid w:val="00BA3856"/>
    <w:rsid w:val="00BA55A1"/>
    <w:rsid w:val="00BB1D2E"/>
    <w:rsid w:val="00BB2EDD"/>
    <w:rsid w:val="00BB3624"/>
    <w:rsid w:val="00BB3987"/>
    <w:rsid w:val="00BB39B7"/>
    <w:rsid w:val="00BB45FA"/>
    <w:rsid w:val="00BB4F7E"/>
    <w:rsid w:val="00BC000A"/>
    <w:rsid w:val="00BC02B5"/>
    <w:rsid w:val="00BC12F5"/>
    <w:rsid w:val="00BC157E"/>
    <w:rsid w:val="00BC253D"/>
    <w:rsid w:val="00BC2B00"/>
    <w:rsid w:val="00BC468A"/>
    <w:rsid w:val="00BC4C24"/>
    <w:rsid w:val="00BC679A"/>
    <w:rsid w:val="00BD1CD8"/>
    <w:rsid w:val="00BD1F59"/>
    <w:rsid w:val="00BD3BBB"/>
    <w:rsid w:val="00BD47AD"/>
    <w:rsid w:val="00BD4C24"/>
    <w:rsid w:val="00BD6DB3"/>
    <w:rsid w:val="00BD78BE"/>
    <w:rsid w:val="00BE04BA"/>
    <w:rsid w:val="00BE1391"/>
    <w:rsid w:val="00BE332A"/>
    <w:rsid w:val="00BE408C"/>
    <w:rsid w:val="00BE438F"/>
    <w:rsid w:val="00BE5B6C"/>
    <w:rsid w:val="00BE60F0"/>
    <w:rsid w:val="00BE61D3"/>
    <w:rsid w:val="00BF0F08"/>
    <w:rsid w:val="00BF162B"/>
    <w:rsid w:val="00BF1BC7"/>
    <w:rsid w:val="00BF31D3"/>
    <w:rsid w:val="00BF32ED"/>
    <w:rsid w:val="00BF3AE3"/>
    <w:rsid w:val="00BF4613"/>
    <w:rsid w:val="00BF4E05"/>
    <w:rsid w:val="00BF63B3"/>
    <w:rsid w:val="00BF6FF5"/>
    <w:rsid w:val="00BF71C3"/>
    <w:rsid w:val="00BF7379"/>
    <w:rsid w:val="00BF7A01"/>
    <w:rsid w:val="00C029D9"/>
    <w:rsid w:val="00C10782"/>
    <w:rsid w:val="00C10BF7"/>
    <w:rsid w:val="00C11B59"/>
    <w:rsid w:val="00C14FB9"/>
    <w:rsid w:val="00C15070"/>
    <w:rsid w:val="00C15D0B"/>
    <w:rsid w:val="00C17982"/>
    <w:rsid w:val="00C17CA6"/>
    <w:rsid w:val="00C17EC4"/>
    <w:rsid w:val="00C20853"/>
    <w:rsid w:val="00C22258"/>
    <w:rsid w:val="00C3093B"/>
    <w:rsid w:val="00C30B4B"/>
    <w:rsid w:val="00C30CC4"/>
    <w:rsid w:val="00C32738"/>
    <w:rsid w:val="00C32ADD"/>
    <w:rsid w:val="00C32CDF"/>
    <w:rsid w:val="00C33DB6"/>
    <w:rsid w:val="00C36D6F"/>
    <w:rsid w:val="00C37807"/>
    <w:rsid w:val="00C419F8"/>
    <w:rsid w:val="00C429CD"/>
    <w:rsid w:val="00C44229"/>
    <w:rsid w:val="00C45610"/>
    <w:rsid w:val="00C45F1D"/>
    <w:rsid w:val="00C46617"/>
    <w:rsid w:val="00C46A5D"/>
    <w:rsid w:val="00C50449"/>
    <w:rsid w:val="00C5112C"/>
    <w:rsid w:val="00C52654"/>
    <w:rsid w:val="00C52AAB"/>
    <w:rsid w:val="00C60DE2"/>
    <w:rsid w:val="00C61DF3"/>
    <w:rsid w:val="00C6344B"/>
    <w:rsid w:val="00C6350C"/>
    <w:rsid w:val="00C66BE6"/>
    <w:rsid w:val="00C66BF3"/>
    <w:rsid w:val="00C6773B"/>
    <w:rsid w:val="00C6776A"/>
    <w:rsid w:val="00C70751"/>
    <w:rsid w:val="00C70999"/>
    <w:rsid w:val="00C71618"/>
    <w:rsid w:val="00C7314D"/>
    <w:rsid w:val="00C757C2"/>
    <w:rsid w:val="00C76D4E"/>
    <w:rsid w:val="00C80D1F"/>
    <w:rsid w:val="00C82C90"/>
    <w:rsid w:val="00C82CAC"/>
    <w:rsid w:val="00C841FE"/>
    <w:rsid w:val="00C84A2C"/>
    <w:rsid w:val="00C852F2"/>
    <w:rsid w:val="00C865F3"/>
    <w:rsid w:val="00C9011E"/>
    <w:rsid w:val="00C90D9D"/>
    <w:rsid w:val="00C9125F"/>
    <w:rsid w:val="00C9178B"/>
    <w:rsid w:val="00C92DE9"/>
    <w:rsid w:val="00C92E11"/>
    <w:rsid w:val="00C93239"/>
    <w:rsid w:val="00C94444"/>
    <w:rsid w:val="00C9463A"/>
    <w:rsid w:val="00C9521F"/>
    <w:rsid w:val="00CA026D"/>
    <w:rsid w:val="00CA3129"/>
    <w:rsid w:val="00CA43A2"/>
    <w:rsid w:val="00CA4C78"/>
    <w:rsid w:val="00CA564E"/>
    <w:rsid w:val="00CA584A"/>
    <w:rsid w:val="00CA740F"/>
    <w:rsid w:val="00CA7CDB"/>
    <w:rsid w:val="00CA7D30"/>
    <w:rsid w:val="00CB07D6"/>
    <w:rsid w:val="00CB092F"/>
    <w:rsid w:val="00CB3048"/>
    <w:rsid w:val="00CB38A7"/>
    <w:rsid w:val="00CB3D2C"/>
    <w:rsid w:val="00CB3E91"/>
    <w:rsid w:val="00CB46F5"/>
    <w:rsid w:val="00CB6310"/>
    <w:rsid w:val="00CB7351"/>
    <w:rsid w:val="00CC1570"/>
    <w:rsid w:val="00CC47A1"/>
    <w:rsid w:val="00CC6F24"/>
    <w:rsid w:val="00CC71F7"/>
    <w:rsid w:val="00CC765F"/>
    <w:rsid w:val="00CD1549"/>
    <w:rsid w:val="00CD28BA"/>
    <w:rsid w:val="00CD4680"/>
    <w:rsid w:val="00CD49E4"/>
    <w:rsid w:val="00CD51AA"/>
    <w:rsid w:val="00CD5A62"/>
    <w:rsid w:val="00CE078F"/>
    <w:rsid w:val="00CE1018"/>
    <w:rsid w:val="00CE2AC8"/>
    <w:rsid w:val="00CE3DF0"/>
    <w:rsid w:val="00CE4F74"/>
    <w:rsid w:val="00CE6741"/>
    <w:rsid w:val="00CE71A8"/>
    <w:rsid w:val="00CE7968"/>
    <w:rsid w:val="00CE79D4"/>
    <w:rsid w:val="00CE7B9E"/>
    <w:rsid w:val="00CF0061"/>
    <w:rsid w:val="00CF1C9D"/>
    <w:rsid w:val="00CF2446"/>
    <w:rsid w:val="00CF2C6F"/>
    <w:rsid w:val="00CF40A5"/>
    <w:rsid w:val="00CF487C"/>
    <w:rsid w:val="00CF4A54"/>
    <w:rsid w:val="00CF6330"/>
    <w:rsid w:val="00CF6AE2"/>
    <w:rsid w:val="00CF7041"/>
    <w:rsid w:val="00CF731C"/>
    <w:rsid w:val="00D00753"/>
    <w:rsid w:val="00D01B01"/>
    <w:rsid w:val="00D05147"/>
    <w:rsid w:val="00D06F72"/>
    <w:rsid w:val="00D07449"/>
    <w:rsid w:val="00D10BDF"/>
    <w:rsid w:val="00D11D61"/>
    <w:rsid w:val="00D12C6A"/>
    <w:rsid w:val="00D14F31"/>
    <w:rsid w:val="00D1548A"/>
    <w:rsid w:val="00D15A83"/>
    <w:rsid w:val="00D15EE6"/>
    <w:rsid w:val="00D20721"/>
    <w:rsid w:val="00D20B64"/>
    <w:rsid w:val="00D22244"/>
    <w:rsid w:val="00D225ED"/>
    <w:rsid w:val="00D22AAD"/>
    <w:rsid w:val="00D231F0"/>
    <w:rsid w:val="00D233B6"/>
    <w:rsid w:val="00D24391"/>
    <w:rsid w:val="00D258A2"/>
    <w:rsid w:val="00D25EA4"/>
    <w:rsid w:val="00D260F7"/>
    <w:rsid w:val="00D273CB"/>
    <w:rsid w:val="00D303FB"/>
    <w:rsid w:val="00D33412"/>
    <w:rsid w:val="00D34210"/>
    <w:rsid w:val="00D356EA"/>
    <w:rsid w:val="00D35ED7"/>
    <w:rsid w:val="00D4106B"/>
    <w:rsid w:val="00D41244"/>
    <w:rsid w:val="00D416F4"/>
    <w:rsid w:val="00D41CA5"/>
    <w:rsid w:val="00D44138"/>
    <w:rsid w:val="00D44E39"/>
    <w:rsid w:val="00D45086"/>
    <w:rsid w:val="00D458B7"/>
    <w:rsid w:val="00D46648"/>
    <w:rsid w:val="00D47C85"/>
    <w:rsid w:val="00D50297"/>
    <w:rsid w:val="00D5060A"/>
    <w:rsid w:val="00D50D1C"/>
    <w:rsid w:val="00D5388E"/>
    <w:rsid w:val="00D53A60"/>
    <w:rsid w:val="00D54706"/>
    <w:rsid w:val="00D55FC8"/>
    <w:rsid w:val="00D57090"/>
    <w:rsid w:val="00D57F83"/>
    <w:rsid w:val="00D600EA"/>
    <w:rsid w:val="00D606DD"/>
    <w:rsid w:val="00D60F05"/>
    <w:rsid w:val="00D61FD6"/>
    <w:rsid w:val="00D62F36"/>
    <w:rsid w:val="00D63C8F"/>
    <w:rsid w:val="00D642AB"/>
    <w:rsid w:val="00D666FC"/>
    <w:rsid w:val="00D7084C"/>
    <w:rsid w:val="00D71985"/>
    <w:rsid w:val="00D72C7D"/>
    <w:rsid w:val="00D74041"/>
    <w:rsid w:val="00D742CF"/>
    <w:rsid w:val="00D74C99"/>
    <w:rsid w:val="00D75C57"/>
    <w:rsid w:val="00D7634C"/>
    <w:rsid w:val="00D76554"/>
    <w:rsid w:val="00D828C9"/>
    <w:rsid w:val="00D835BE"/>
    <w:rsid w:val="00D83E75"/>
    <w:rsid w:val="00D91656"/>
    <w:rsid w:val="00D918DA"/>
    <w:rsid w:val="00D92764"/>
    <w:rsid w:val="00D963DB"/>
    <w:rsid w:val="00D96F1E"/>
    <w:rsid w:val="00D97094"/>
    <w:rsid w:val="00DA2F5E"/>
    <w:rsid w:val="00DA33F0"/>
    <w:rsid w:val="00DA3974"/>
    <w:rsid w:val="00DA5786"/>
    <w:rsid w:val="00DA5AFA"/>
    <w:rsid w:val="00DA6EEE"/>
    <w:rsid w:val="00DB07BB"/>
    <w:rsid w:val="00DB0C46"/>
    <w:rsid w:val="00DB1064"/>
    <w:rsid w:val="00DB3202"/>
    <w:rsid w:val="00DB7218"/>
    <w:rsid w:val="00DB7980"/>
    <w:rsid w:val="00DC088F"/>
    <w:rsid w:val="00DC3C14"/>
    <w:rsid w:val="00DC4369"/>
    <w:rsid w:val="00DC4758"/>
    <w:rsid w:val="00DC4C02"/>
    <w:rsid w:val="00DC4EDA"/>
    <w:rsid w:val="00DC5B87"/>
    <w:rsid w:val="00DC630D"/>
    <w:rsid w:val="00DC6356"/>
    <w:rsid w:val="00DD02D6"/>
    <w:rsid w:val="00DD216F"/>
    <w:rsid w:val="00DD3B55"/>
    <w:rsid w:val="00DD3FDD"/>
    <w:rsid w:val="00DD44BD"/>
    <w:rsid w:val="00DD4C43"/>
    <w:rsid w:val="00DD4FCD"/>
    <w:rsid w:val="00DD4FE7"/>
    <w:rsid w:val="00DD5896"/>
    <w:rsid w:val="00DD60B2"/>
    <w:rsid w:val="00DD6834"/>
    <w:rsid w:val="00DD7875"/>
    <w:rsid w:val="00DE0EB5"/>
    <w:rsid w:val="00DE485C"/>
    <w:rsid w:val="00DE7CFB"/>
    <w:rsid w:val="00DF1512"/>
    <w:rsid w:val="00DF260D"/>
    <w:rsid w:val="00DF3E98"/>
    <w:rsid w:val="00DF7467"/>
    <w:rsid w:val="00E00439"/>
    <w:rsid w:val="00E0076A"/>
    <w:rsid w:val="00E00A79"/>
    <w:rsid w:val="00E00DA4"/>
    <w:rsid w:val="00E01FE2"/>
    <w:rsid w:val="00E0579D"/>
    <w:rsid w:val="00E05970"/>
    <w:rsid w:val="00E05BD1"/>
    <w:rsid w:val="00E07FCF"/>
    <w:rsid w:val="00E102AC"/>
    <w:rsid w:val="00E102E9"/>
    <w:rsid w:val="00E10E47"/>
    <w:rsid w:val="00E11E1A"/>
    <w:rsid w:val="00E1221E"/>
    <w:rsid w:val="00E1430D"/>
    <w:rsid w:val="00E14DC4"/>
    <w:rsid w:val="00E1586D"/>
    <w:rsid w:val="00E15AE5"/>
    <w:rsid w:val="00E15CA1"/>
    <w:rsid w:val="00E15F99"/>
    <w:rsid w:val="00E24D8B"/>
    <w:rsid w:val="00E263B9"/>
    <w:rsid w:val="00E30370"/>
    <w:rsid w:val="00E30E9A"/>
    <w:rsid w:val="00E32179"/>
    <w:rsid w:val="00E33DF4"/>
    <w:rsid w:val="00E36103"/>
    <w:rsid w:val="00E3669A"/>
    <w:rsid w:val="00E37090"/>
    <w:rsid w:val="00E374A6"/>
    <w:rsid w:val="00E37A64"/>
    <w:rsid w:val="00E41068"/>
    <w:rsid w:val="00E4169D"/>
    <w:rsid w:val="00E45CF1"/>
    <w:rsid w:val="00E46E7F"/>
    <w:rsid w:val="00E47806"/>
    <w:rsid w:val="00E47867"/>
    <w:rsid w:val="00E47E5C"/>
    <w:rsid w:val="00E52CDF"/>
    <w:rsid w:val="00E52DC5"/>
    <w:rsid w:val="00E5385B"/>
    <w:rsid w:val="00E54149"/>
    <w:rsid w:val="00E5476C"/>
    <w:rsid w:val="00E566BB"/>
    <w:rsid w:val="00E56DFB"/>
    <w:rsid w:val="00E600C6"/>
    <w:rsid w:val="00E61197"/>
    <w:rsid w:val="00E62800"/>
    <w:rsid w:val="00E62DCD"/>
    <w:rsid w:val="00E632E6"/>
    <w:rsid w:val="00E63907"/>
    <w:rsid w:val="00E662C4"/>
    <w:rsid w:val="00E7055A"/>
    <w:rsid w:val="00E70D7C"/>
    <w:rsid w:val="00E720EF"/>
    <w:rsid w:val="00E728F1"/>
    <w:rsid w:val="00E742A5"/>
    <w:rsid w:val="00E74463"/>
    <w:rsid w:val="00E74B6F"/>
    <w:rsid w:val="00E74D85"/>
    <w:rsid w:val="00E80BBF"/>
    <w:rsid w:val="00E8153B"/>
    <w:rsid w:val="00E8273E"/>
    <w:rsid w:val="00E84442"/>
    <w:rsid w:val="00E84510"/>
    <w:rsid w:val="00E86021"/>
    <w:rsid w:val="00E860C2"/>
    <w:rsid w:val="00E87999"/>
    <w:rsid w:val="00E90650"/>
    <w:rsid w:val="00E93D5D"/>
    <w:rsid w:val="00E97079"/>
    <w:rsid w:val="00EA0664"/>
    <w:rsid w:val="00EA327A"/>
    <w:rsid w:val="00EA6774"/>
    <w:rsid w:val="00EA6FD2"/>
    <w:rsid w:val="00EA7768"/>
    <w:rsid w:val="00EA7EB3"/>
    <w:rsid w:val="00EB0EE8"/>
    <w:rsid w:val="00EB4967"/>
    <w:rsid w:val="00EB7BAE"/>
    <w:rsid w:val="00EC1141"/>
    <w:rsid w:val="00EC1BFF"/>
    <w:rsid w:val="00EC29E6"/>
    <w:rsid w:val="00EC3E92"/>
    <w:rsid w:val="00EC3F81"/>
    <w:rsid w:val="00EC7E19"/>
    <w:rsid w:val="00ED3773"/>
    <w:rsid w:val="00ED4611"/>
    <w:rsid w:val="00ED4CA2"/>
    <w:rsid w:val="00ED5504"/>
    <w:rsid w:val="00ED72D4"/>
    <w:rsid w:val="00ED7D3F"/>
    <w:rsid w:val="00EE23AB"/>
    <w:rsid w:val="00EE36BA"/>
    <w:rsid w:val="00EE3A1C"/>
    <w:rsid w:val="00EE434E"/>
    <w:rsid w:val="00EE589F"/>
    <w:rsid w:val="00EE66EE"/>
    <w:rsid w:val="00EE76D7"/>
    <w:rsid w:val="00EE7911"/>
    <w:rsid w:val="00EF1F93"/>
    <w:rsid w:val="00EF27FF"/>
    <w:rsid w:val="00EF3A5B"/>
    <w:rsid w:val="00EF5ECA"/>
    <w:rsid w:val="00EF72C4"/>
    <w:rsid w:val="00F01160"/>
    <w:rsid w:val="00F01F86"/>
    <w:rsid w:val="00F04327"/>
    <w:rsid w:val="00F048F9"/>
    <w:rsid w:val="00F05420"/>
    <w:rsid w:val="00F07ABF"/>
    <w:rsid w:val="00F10052"/>
    <w:rsid w:val="00F101F5"/>
    <w:rsid w:val="00F10C73"/>
    <w:rsid w:val="00F11D77"/>
    <w:rsid w:val="00F11E25"/>
    <w:rsid w:val="00F1259B"/>
    <w:rsid w:val="00F13075"/>
    <w:rsid w:val="00F1460A"/>
    <w:rsid w:val="00F146CB"/>
    <w:rsid w:val="00F15B54"/>
    <w:rsid w:val="00F2035A"/>
    <w:rsid w:val="00F2416D"/>
    <w:rsid w:val="00F26248"/>
    <w:rsid w:val="00F26954"/>
    <w:rsid w:val="00F26B19"/>
    <w:rsid w:val="00F31DD6"/>
    <w:rsid w:val="00F33D34"/>
    <w:rsid w:val="00F35012"/>
    <w:rsid w:val="00F356BC"/>
    <w:rsid w:val="00F36B76"/>
    <w:rsid w:val="00F374E5"/>
    <w:rsid w:val="00F405A5"/>
    <w:rsid w:val="00F410A6"/>
    <w:rsid w:val="00F432C5"/>
    <w:rsid w:val="00F43304"/>
    <w:rsid w:val="00F4399D"/>
    <w:rsid w:val="00F44CD9"/>
    <w:rsid w:val="00F4509C"/>
    <w:rsid w:val="00F46D50"/>
    <w:rsid w:val="00F470FD"/>
    <w:rsid w:val="00F502E8"/>
    <w:rsid w:val="00F509DC"/>
    <w:rsid w:val="00F53536"/>
    <w:rsid w:val="00F5448C"/>
    <w:rsid w:val="00F54F36"/>
    <w:rsid w:val="00F55C00"/>
    <w:rsid w:val="00F56C15"/>
    <w:rsid w:val="00F57228"/>
    <w:rsid w:val="00F57AF1"/>
    <w:rsid w:val="00F61DCA"/>
    <w:rsid w:val="00F61E2E"/>
    <w:rsid w:val="00F63E23"/>
    <w:rsid w:val="00F65223"/>
    <w:rsid w:val="00F65689"/>
    <w:rsid w:val="00F656EA"/>
    <w:rsid w:val="00F65C36"/>
    <w:rsid w:val="00F71DA4"/>
    <w:rsid w:val="00F720DB"/>
    <w:rsid w:val="00F722F0"/>
    <w:rsid w:val="00F72490"/>
    <w:rsid w:val="00F725DD"/>
    <w:rsid w:val="00F7413C"/>
    <w:rsid w:val="00F74B32"/>
    <w:rsid w:val="00F75BDF"/>
    <w:rsid w:val="00F80EE0"/>
    <w:rsid w:val="00F81449"/>
    <w:rsid w:val="00F827FB"/>
    <w:rsid w:val="00F85A22"/>
    <w:rsid w:val="00F86FBC"/>
    <w:rsid w:val="00F90571"/>
    <w:rsid w:val="00F90917"/>
    <w:rsid w:val="00F923D7"/>
    <w:rsid w:val="00F9248D"/>
    <w:rsid w:val="00F92BDE"/>
    <w:rsid w:val="00F92C24"/>
    <w:rsid w:val="00F942D7"/>
    <w:rsid w:val="00F9477F"/>
    <w:rsid w:val="00F95424"/>
    <w:rsid w:val="00F95815"/>
    <w:rsid w:val="00F96031"/>
    <w:rsid w:val="00F974E9"/>
    <w:rsid w:val="00FA060E"/>
    <w:rsid w:val="00FA1ADE"/>
    <w:rsid w:val="00FA2818"/>
    <w:rsid w:val="00FA40BB"/>
    <w:rsid w:val="00FA4A49"/>
    <w:rsid w:val="00FA53B1"/>
    <w:rsid w:val="00FA64ED"/>
    <w:rsid w:val="00FB355A"/>
    <w:rsid w:val="00FB3CE0"/>
    <w:rsid w:val="00FB4DDE"/>
    <w:rsid w:val="00FB5264"/>
    <w:rsid w:val="00FB5D50"/>
    <w:rsid w:val="00FB5FBF"/>
    <w:rsid w:val="00FB73A7"/>
    <w:rsid w:val="00FB74BF"/>
    <w:rsid w:val="00FB7625"/>
    <w:rsid w:val="00FB7DB4"/>
    <w:rsid w:val="00FC0329"/>
    <w:rsid w:val="00FC1901"/>
    <w:rsid w:val="00FC2D57"/>
    <w:rsid w:val="00FC4459"/>
    <w:rsid w:val="00FC5E79"/>
    <w:rsid w:val="00FC6307"/>
    <w:rsid w:val="00FD0D33"/>
    <w:rsid w:val="00FD1123"/>
    <w:rsid w:val="00FD1DFB"/>
    <w:rsid w:val="00FD4CF5"/>
    <w:rsid w:val="00FD6432"/>
    <w:rsid w:val="00FD69C4"/>
    <w:rsid w:val="00FD6BA7"/>
    <w:rsid w:val="00FD6EDD"/>
    <w:rsid w:val="00FD7CAE"/>
    <w:rsid w:val="00FE123D"/>
    <w:rsid w:val="00FE1CD9"/>
    <w:rsid w:val="00FE2473"/>
    <w:rsid w:val="00FE601B"/>
    <w:rsid w:val="00FE7DFF"/>
    <w:rsid w:val="00FF0CF9"/>
    <w:rsid w:val="00FF0E7F"/>
    <w:rsid w:val="00FF0FF9"/>
    <w:rsid w:val="00FF2F95"/>
    <w:rsid w:val="00FF3EFA"/>
    <w:rsid w:val="00FF4A90"/>
    <w:rsid w:val="00FF55A9"/>
    <w:rsid w:val="00FF6170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01BD"/>
  <w15:docId w15:val="{232E5C2C-589A-4E2D-8C34-A28E0737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42EC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904798"/>
    <w:pPr>
      <w:spacing w:after="0" w:line="240" w:lineRule="auto"/>
      <w:jc w:val="both"/>
    </w:pPr>
    <w:rPr>
      <w:rFonts w:cstheme="minorBidi"/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904798"/>
    <w:rPr>
      <w:sz w:val="20"/>
      <w:szCs w:val="20"/>
      <w:lang w:bidi="ar-SA"/>
    </w:rPr>
  </w:style>
  <w:style w:type="paragraph" w:styleId="ListParagraph">
    <w:name w:val="List Paragraph"/>
    <w:basedOn w:val="Normal"/>
    <w:link w:val="ListParagraphChar"/>
    <w:uiPriority w:val="34"/>
    <w:qFormat/>
    <w:rsid w:val="006C7959"/>
    <w:pPr>
      <w:ind w:left="720"/>
      <w:contextualSpacing/>
    </w:pPr>
  </w:style>
  <w:style w:type="character" w:customStyle="1" w:styleId="hps">
    <w:name w:val="hps"/>
    <w:basedOn w:val="DefaultParagraphFont"/>
    <w:rsid w:val="00B43A90"/>
  </w:style>
  <w:style w:type="character" w:customStyle="1" w:styleId="ListParagraphChar">
    <w:name w:val="List Paragraph Char"/>
    <w:link w:val="ListParagraph"/>
    <w:uiPriority w:val="34"/>
    <w:rsid w:val="00B43A90"/>
    <w:rPr>
      <w:rFonts w:cs="Arial Unicode MS"/>
    </w:rPr>
  </w:style>
  <w:style w:type="table" w:styleId="TableGrid">
    <w:name w:val="Table Grid"/>
    <w:basedOn w:val="TableNormal"/>
    <w:uiPriority w:val="39"/>
    <w:rsid w:val="00006FE6"/>
    <w:pPr>
      <w:spacing w:after="0" w:line="240" w:lineRule="auto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6684890964367344799gmail-m-7898710862021927505gmail-msolistparagraph">
    <w:name w:val="m_6684890964367344799gmail-m_-7898710862021927505gmail-msolistparagraph"/>
    <w:basedOn w:val="Normal"/>
    <w:rsid w:val="00B3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AD4B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E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7E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EB3"/>
    <w:rPr>
      <w:rFonts w:cs="Arial Unicode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E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EB3"/>
    <w:rPr>
      <w:rFonts w:cs="Arial Unicode MS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1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1892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gmail-msolistparagraph">
    <w:name w:val="gmail-msolistparagraph"/>
    <w:basedOn w:val="Normal"/>
    <w:rsid w:val="00621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gmail-hps">
    <w:name w:val="gmail-hps"/>
    <w:basedOn w:val="DefaultParagraphFont"/>
    <w:rsid w:val="0036198D"/>
  </w:style>
  <w:style w:type="character" w:customStyle="1" w:styleId="fontstyle01">
    <w:name w:val="fontstyle01"/>
    <w:basedOn w:val="DefaultParagraphFont"/>
    <w:rsid w:val="00D75C5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link w:val="DefaultChar"/>
    <w:rsid w:val="00F75BD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bidi="bn-BD"/>
    </w:rPr>
  </w:style>
  <w:style w:type="character" w:customStyle="1" w:styleId="DefaultChar">
    <w:name w:val="Default Char"/>
    <w:basedOn w:val="DefaultParagraphFont"/>
    <w:link w:val="Default"/>
    <w:rsid w:val="00F75BDF"/>
    <w:rPr>
      <w:rFonts w:ascii="Calibri" w:eastAsiaTheme="minorHAnsi" w:hAnsi="Calibri" w:cs="Calibri"/>
      <w:color w:val="000000"/>
      <w:sz w:val="24"/>
      <w:szCs w:val="24"/>
      <w:lang w:bidi="bn-BD"/>
    </w:rPr>
  </w:style>
  <w:style w:type="character" w:customStyle="1" w:styleId="fontstyle21">
    <w:name w:val="fontstyle21"/>
    <w:basedOn w:val="DefaultParagraphFont"/>
    <w:rsid w:val="00F75BDF"/>
    <w:rPr>
      <w:rFonts w:ascii="Nirmala UI" w:hAnsi="Nirmala UI" w:cs="Nirmala UI" w:hint="default"/>
      <w:b/>
      <w:bCs/>
      <w:i w:val="0"/>
      <w:iCs w:val="0"/>
      <w:color w:val="000000"/>
      <w:sz w:val="24"/>
      <w:szCs w:val="24"/>
    </w:rPr>
  </w:style>
  <w:style w:type="character" w:customStyle="1" w:styleId="acopre">
    <w:name w:val="acopre"/>
    <w:basedOn w:val="DefaultParagraphFont"/>
    <w:rsid w:val="003537BD"/>
  </w:style>
  <w:style w:type="paragraph" w:styleId="Footer">
    <w:name w:val="footer"/>
    <w:basedOn w:val="Normal"/>
    <w:link w:val="FooterChar"/>
    <w:uiPriority w:val="99"/>
    <w:unhideWhenUsed/>
    <w:rsid w:val="00BA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63"/>
    <w:rPr>
      <w:rFonts w:cs="Arial Unicode MS"/>
    </w:rPr>
  </w:style>
  <w:style w:type="character" w:styleId="PageNumber">
    <w:name w:val="page number"/>
    <w:basedOn w:val="DefaultParagraphFont"/>
    <w:uiPriority w:val="99"/>
    <w:semiHidden/>
    <w:unhideWhenUsed/>
    <w:rsid w:val="00BA1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BBF79-5CEC-D142-A363-F2782B45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4</Pages>
  <Words>1169</Words>
  <Characters>6664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187</cp:revision>
  <cp:lastPrinted>2019-09-17T08:32:00Z</cp:lastPrinted>
  <dcterms:created xsi:type="dcterms:W3CDTF">2020-09-13T06:45:00Z</dcterms:created>
  <dcterms:modified xsi:type="dcterms:W3CDTF">2020-09-28T05:24:00Z</dcterms:modified>
</cp:coreProperties>
</file>