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E0" w:rsidRDefault="00926B03">
      <w:r>
        <w:t>Dhaka,31</w:t>
      </w:r>
      <w:r w:rsidRPr="00926B03">
        <w:rPr>
          <w:vertAlign w:val="superscript"/>
        </w:rPr>
        <w:t>st</w:t>
      </w:r>
      <w:r>
        <w:t xml:space="preserve"> May 2018, Press Release</w:t>
      </w:r>
    </w:p>
    <w:p w:rsidR="00926B03" w:rsidRDefault="00926B03">
      <w:r>
        <w:t>Civil society and students in a documentary film show and seminar at Dhaka University</w:t>
      </w:r>
    </w:p>
    <w:p w:rsidR="00926B03" w:rsidRDefault="00A70F12">
      <w:pPr>
        <w:rPr>
          <w:b/>
          <w:sz w:val="36"/>
          <w:szCs w:val="36"/>
        </w:rPr>
      </w:pPr>
      <w:r>
        <w:rPr>
          <w:b/>
          <w:sz w:val="36"/>
          <w:szCs w:val="36"/>
        </w:rPr>
        <w:t>Myanmar</w:t>
      </w:r>
      <w:r w:rsidR="00926B03" w:rsidRPr="00926B03">
        <w:rPr>
          <w:b/>
          <w:sz w:val="36"/>
          <w:szCs w:val="36"/>
        </w:rPr>
        <w:t xml:space="preserve"> Junta Must brought in International Criminal </w:t>
      </w:r>
      <w:r w:rsidR="00251136" w:rsidRPr="00926B03">
        <w:rPr>
          <w:b/>
          <w:sz w:val="36"/>
          <w:szCs w:val="36"/>
        </w:rPr>
        <w:t>Court:</w:t>
      </w:r>
      <w:r w:rsidR="004451E7">
        <w:rPr>
          <w:b/>
          <w:sz w:val="36"/>
          <w:szCs w:val="36"/>
        </w:rPr>
        <w:t xml:space="preserve"> UN Must Not Allow a</w:t>
      </w:r>
      <w:bookmarkStart w:id="0" w:name="_GoBack"/>
      <w:bookmarkEnd w:id="0"/>
      <w:r w:rsidR="00926B03" w:rsidRPr="00926B03">
        <w:rPr>
          <w:b/>
          <w:sz w:val="36"/>
          <w:szCs w:val="36"/>
        </w:rPr>
        <w:t xml:space="preserve">nother </w:t>
      </w:r>
      <w:r w:rsidR="004451E7">
        <w:rPr>
          <w:b/>
          <w:sz w:val="36"/>
          <w:szCs w:val="36"/>
        </w:rPr>
        <w:t>R</w:t>
      </w:r>
      <w:r w:rsidR="00926B03" w:rsidRPr="00926B03">
        <w:rPr>
          <w:b/>
          <w:sz w:val="36"/>
          <w:szCs w:val="36"/>
        </w:rPr>
        <w:t>wanda Case</w:t>
      </w:r>
    </w:p>
    <w:p w:rsidR="00926B03" w:rsidRDefault="00926B03">
      <w:r>
        <w:t>Dhaka University Teachers Student Center, 31</w:t>
      </w:r>
      <w:r w:rsidRPr="00926B03">
        <w:rPr>
          <w:vertAlign w:val="superscript"/>
        </w:rPr>
        <w:t>st</w:t>
      </w:r>
      <w:r>
        <w:t xml:space="preserve"> May 2018. Today Dhaka University Research </w:t>
      </w:r>
      <w:r w:rsidR="00A70F12">
        <w:t>Society</w:t>
      </w:r>
      <w:r>
        <w:t xml:space="preserve"> (DURS) and COAST Trust have </w:t>
      </w:r>
      <w:r w:rsidR="00A70F12">
        <w:t>jointly</w:t>
      </w:r>
      <w:r>
        <w:t xml:space="preserve"> organized a documentary film show and seminar at Dhaka University </w:t>
      </w:r>
      <w:r w:rsidR="00A70F12">
        <w:t>Teacher</w:t>
      </w:r>
      <w:r>
        <w:t xml:space="preserve"> Student Center title “ Genocide and Atrocities </w:t>
      </w:r>
      <w:r w:rsidR="00A70F12">
        <w:t>against Rohingya</w:t>
      </w:r>
      <w:r>
        <w:t xml:space="preserve"> :  Accountability and International Criminal Court”. The seminar was moderated by Mr Saifullah Sadeq of DURS and Mr Barkat Ullah Maruf of COAST. </w:t>
      </w:r>
      <w:r w:rsidR="00A70F12">
        <w:t>Ms.</w:t>
      </w:r>
      <w:r w:rsidR="00753275">
        <w:t xml:space="preserve"> Shireen Haq of Nari Pokkho spoken in the program as a special guest. Other speakers of the seminar were Mr. Saiful Huq Omi, Dr. Shaikh Abdus Salam, Professor Mofizur Rahman, Dr. Muhammad Manjurul Karim, and Dr. Fazrin Huda. All the speakers and students who have spoken in the seminar urged </w:t>
      </w:r>
      <w:r w:rsidR="00A70F12">
        <w:t>government</w:t>
      </w:r>
      <w:r w:rsidR="00753275">
        <w:t xml:space="preserve"> of Bangladesh to respond to the request of International Criminal Court (ICC) to place evidences of geno</w:t>
      </w:r>
      <w:r w:rsidR="00A70F12">
        <w:t>cide and atrocities on Rohingya</w:t>
      </w:r>
      <w:r w:rsidR="00753275">
        <w:t xml:space="preserve">. </w:t>
      </w:r>
    </w:p>
    <w:p w:rsidR="00FD6400" w:rsidRDefault="00753275">
      <w:r>
        <w:t xml:space="preserve">In the seminar COAST social media team have presented three documentary films in this regard, namely, The </w:t>
      </w:r>
      <w:r w:rsidR="00A70F12">
        <w:t>Persecuted</w:t>
      </w:r>
      <w:r>
        <w:t>, Genocide – stories of Genocide Survivors and The No Woman Lands, the</w:t>
      </w:r>
      <w:r w:rsidR="00A70F12">
        <w:t>se three</w:t>
      </w:r>
      <w:r>
        <w:t xml:space="preserve"> film has prepared by Mr Barkat Ullah Maruf along Mr Ripon K Das just after the August 2017 Rohingya influx. </w:t>
      </w:r>
      <w:r w:rsidR="00251136">
        <w:t xml:space="preserve">Students and civil participants raise questions on why different international and national NGOs who are working in relief work, is not raising voices on genocide in </w:t>
      </w:r>
      <w:r w:rsidR="00003E43">
        <w:t>Myanmar</w:t>
      </w:r>
      <w:r w:rsidR="00251136">
        <w:t xml:space="preserve">. They also raise question high cost of relief operation. They also said that </w:t>
      </w:r>
      <w:r w:rsidR="00BE6EB4">
        <w:t xml:space="preserve">the problem will not be solved until Mayamar government will be be brought in accountability and in ICC., UN must be effective in this regard. </w:t>
      </w:r>
    </w:p>
    <w:p w:rsidR="00753275" w:rsidRDefault="00753275">
      <w:r>
        <w:t xml:space="preserve">Mr. Shireen Haque said that there are already a </w:t>
      </w:r>
      <w:r w:rsidR="00BE6EB4">
        <w:t>memorandum</w:t>
      </w:r>
      <w:r>
        <w:t xml:space="preserve"> of concerned citizen has given to the government of Bangladesh urging to respond to ICC request. </w:t>
      </w:r>
      <w:r w:rsidR="00FD6400">
        <w:t xml:space="preserve">This is a international issue, this is not only relief issue, this is a political problem, if it is not solved in </w:t>
      </w:r>
      <w:r w:rsidR="00003E43">
        <w:t>Myanmar</w:t>
      </w:r>
      <w:r w:rsidR="00FD6400">
        <w:t xml:space="preserve"> then it will have impact in Bangladesh. Mr Rezaul Karim Chowdhury of COAST said that, UN must n</w:t>
      </w:r>
      <w:r w:rsidR="00003E43">
        <w:t>ot fail again like R</w:t>
      </w:r>
      <w:r w:rsidR="00FD6400">
        <w:t xml:space="preserve">wanda case, government of Bangladesh and its civil society must do mobilization in international level to bring </w:t>
      </w:r>
      <w:r w:rsidR="00003E43">
        <w:t>Myanmar</w:t>
      </w:r>
      <w:r w:rsidR="00FD6400">
        <w:t xml:space="preserve"> junta in ICC and stand against in any Genocide.</w:t>
      </w:r>
    </w:p>
    <w:p w:rsidR="00FD6400" w:rsidRDefault="00FD6400"/>
    <w:p w:rsidR="00FD6400" w:rsidRDefault="00FD6400">
      <w:r>
        <w:t>Reported by</w:t>
      </w:r>
      <w:r w:rsidR="00003E43">
        <w:t xml:space="preserve">: </w:t>
      </w:r>
    </w:p>
    <w:p w:rsidR="00FD6400" w:rsidRDefault="00FD6400">
      <w:r>
        <w:t xml:space="preserve">Barkat Ullah Maruf, </w:t>
      </w:r>
      <w:r w:rsidR="00003E43">
        <w:t>mobile +8801713328840</w:t>
      </w:r>
    </w:p>
    <w:p w:rsidR="00FD6400" w:rsidRPr="00926B03" w:rsidRDefault="00FD6400">
      <w:r>
        <w:t xml:space="preserve">Rezaul </w:t>
      </w:r>
      <w:r w:rsidR="00003E43">
        <w:t>Karim Chowdury, mobile +8801711529792</w:t>
      </w:r>
    </w:p>
    <w:sectPr w:rsidR="00FD6400" w:rsidRPr="0092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84"/>
    <w:rsid w:val="00003E43"/>
    <w:rsid w:val="00251136"/>
    <w:rsid w:val="004451E7"/>
    <w:rsid w:val="00753275"/>
    <w:rsid w:val="00926B03"/>
    <w:rsid w:val="00A70F12"/>
    <w:rsid w:val="00BE6EB4"/>
    <w:rsid w:val="00D655E0"/>
    <w:rsid w:val="00EB4D84"/>
    <w:rsid w:val="00FD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2018-05-31T11:58:00Z</dcterms:created>
  <dcterms:modified xsi:type="dcterms:W3CDTF">2018-05-31T12:31:00Z</dcterms:modified>
</cp:coreProperties>
</file>