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8F5C2C" w14:textId="77777777" w:rsidR="004115A9" w:rsidRPr="004115A9" w:rsidRDefault="004115A9" w:rsidP="004115A9">
      <w:pPr>
        <w:spacing w:after="0" w:line="240" w:lineRule="auto"/>
        <w:rPr>
          <w:rFonts w:ascii="Calibri" w:hAnsi="Calibri" w:cs="Calibri"/>
          <w:sz w:val="22"/>
          <w:szCs w:val="22"/>
        </w:rPr>
      </w:pPr>
      <w:r w:rsidRPr="004115A9">
        <w:rPr>
          <w:rFonts w:ascii="Calibri" w:hAnsi="Calibri" w:cs="Calibri"/>
          <w:sz w:val="22"/>
          <w:szCs w:val="22"/>
        </w:rPr>
        <w:t>Press Release</w:t>
      </w:r>
      <w:r>
        <w:rPr>
          <w:rFonts w:ascii="Calibri" w:hAnsi="Calibri" w:cs="Calibri"/>
          <w:sz w:val="22"/>
          <w:szCs w:val="22"/>
        </w:rPr>
        <w:t xml:space="preserve">, </w:t>
      </w:r>
      <w:r w:rsidRPr="004115A9">
        <w:rPr>
          <w:rFonts w:ascii="Calibri" w:hAnsi="Calibri" w:cs="Calibri"/>
          <w:sz w:val="22"/>
          <w:szCs w:val="22"/>
        </w:rPr>
        <w:t>21 November 2025, COAST Foundation, Dhaka</w:t>
      </w:r>
    </w:p>
    <w:p w14:paraId="6ECFE936" w14:textId="77777777" w:rsidR="004115A9" w:rsidRPr="004115A9" w:rsidRDefault="004115A9" w:rsidP="004115A9">
      <w:pPr>
        <w:spacing w:after="0" w:line="240" w:lineRule="auto"/>
        <w:rPr>
          <w:rFonts w:ascii="Calibri" w:hAnsi="Calibri" w:cs="Calibri"/>
          <w:sz w:val="16"/>
          <w:szCs w:val="16"/>
        </w:rPr>
      </w:pPr>
    </w:p>
    <w:p w14:paraId="3932A5AB" w14:textId="77777777" w:rsidR="004115A9" w:rsidRPr="004115A9" w:rsidRDefault="004115A9" w:rsidP="004115A9">
      <w:pPr>
        <w:spacing w:after="0" w:line="240" w:lineRule="auto"/>
        <w:rPr>
          <w:rFonts w:ascii="Calibri" w:hAnsi="Calibri" w:cs="Calibri"/>
          <w:b/>
          <w:bCs/>
          <w:sz w:val="22"/>
          <w:szCs w:val="22"/>
        </w:rPr>
      </w:pPr>
      <w:r w:rsidRPr="004115A9">
        <w:rPr>
          <w:rFonts w:ascii="Calibri" w:hAnsi="Calibri" w:cs="Calibri"/>
          <w:b/>
          <w:bCs/>
          <w:sz w:val="28"/>
          <w:szCs w:val="28"/>
        </w:rPr>
        <w:t>COAST Foundation Observes International Fisheries Day 2025 in Cox’s Bazar</w:t>
      </w:r>
    </w:p>
    <w:p w14:paraId="670A5E12" w14:textId="77777777" w:rsidR="004115A9" w:rsidRPr="004115A9" w:rsidRDefault="004115A9" w:rsidP="004115A9">
      <w:pPr>
        <w:spacing w:after="0" w:line="240" w:lineRule="auto"/>
        <w:rPr>
          <w:rFonts w:ascii="Calibri" w:hAnsi="Calibri" w:cs="Calibri"/>
          <w:sz w:val="12"/>
          <w:szCs w:val="12"/>
        </w:rPr>
      </w:pPr>
    </w:p>
    <w:p w14:paraId="13C7C749" w14:textId="344DD5A1" w:rsidR="004115A9" w:rsidRDefault="004115A9" w:rsidP="004115A9">
      <w:pPr>
        <w:spacing w:after="0" w:line="240" w:lineRule="auto"/>
        <w:rPr>
          <w:rFonts w:ascii="Calibri" w:hAnsi="Calibri" w:cs="Calibri"/>
          <w:sz w:val="22"/>
          <w:szCs w:val="22"/>
        </w:rPr>
      </w:pPr>
      <w:r w:rsidRPr="004115A9">
        <w:rPr>
          <w:rFonts w:ascii="Calibri" w:hAnsi="Calibri" w:cs="Calibri"/>
          <w:sz w:val="22"/>
          <w:szCs w:val="22"/>
        </w:rPr>
        <w:t xml:space="preserve">Participatory planning and implementation are </w:t>
      </w:r>
      <w:r>
        <w:rPr>
          <w:rFonts w:ascii="Calibri" w:hAnsi="Calibri" w:cs="Calibri"/>
          <w:sz w:val="22"/>
          <w:szCs w:val="22"/>
        </w:rPr>
        <w:t>crucial</w:t>
      </w:r>
      <w:r w:rsidRPr="004115A9">
        <w:rPr>
          <w:rFonts w:ascii="Calibri" w:hAnsi="Calibri" w:cs="Calibri"/>
          <w:sz w:val="22"/>
          <w:szCs w:val="22"/>
        </w:rPr>
        <w:t xml:space="preserve"> to protect fisheries resources and ensur</w:t>
      </w:r>
      <w:r w:rsidR="008408C8">
        <w:rPr>
          <w:rFonts w:ascii="Calibri" w:hAnsi="Calibri" w:cs="Calibri"/>
          <w:sz w:val="22"/>
          <w:szCs w:val="22"/>
        </w:rPr>
        <w:t>ing</w:t>
      </w:r>
      <w:r w:rsidRPr="004115A9">
        <w:rPr>
          <w:rFonts w:ascii="Calibri" w:hAnsi="Calibri" w:cs="Calibri"/>
          <w:sz w:val="22"/>
          <w:szCs w:val="22"/>
        </w:rPr>
        <w:t xml:space="preserve"> food security</w:t>
      </w:r>
    </w:p>
    <w:p w14:paraId="723500D3" w14:textId="440D9797" w:rsidR="004115A9" w:rsidRPr="004115A9" w:rsidRDefault="000E7FED" w:rsidP="004115A9">
      <w:pPr>
        <w:spacing w:after="0" w:line="240" w:lineRule="auto"/>
        <w:rPr>
          <w:rFonts w:ascii="Calibri" w:hAnsi="Calibri" w:cs="Calibri"/>
          <w:b/>
          <w:bCs/>
          <w:sz w:val="22"/>
          <w:szCs w:val="22"/>
        </w:rPr>
      </w:pPr>
      <w:r>
        <w:rPr>
          <w:rFonts w:ascii="Calibri" w:hAnsi="Calibri" w:cs="Calibri"/>
          <w:b/>
          <w:bCs/>
          <w:sz w:val="30"/>
        </w:rPr>
        <w:t>S</w:t>
      </w:r>
      <w:r w:rsidR="004115A9" w:rsidRPr="004115A9">
        <w:rPr>
          <w:rFonts w:ascii="Calibri" w:hAnsi="Calibri" w:cs="Calibri"/>
          <w:b/>
          <w:bCs/>
          <w:sz w:val="30"/>
        </w:rPr>
        <w:t xml:space="preserve">ustainable </w:t>
      </w:r>
      <w:r>
        <w:rPr>
          <w:rFonts w:ascii="Calibri" w:hAnsi="Calibri" w:cs="Calibri"/>
          <w:b/>
          <w:bCs/>
          <w:sz w:val="30"/>
        </w:rPr>
        <w:t>Resource Management</w:t>
      </w:r>
      <w:r w:rsidR="004115A9" w:rsidRPr="004115A9">
        <w:rPr>
          <w:rFonts w:ascii="Calibri" w:hAnsi="Calibri" w:cs="Calibri"/>
          <w:b/>
          <w:bCs/>
          <w:sz w:val="30"/>
        </w:rPr>
        <w:t xml:space="preserve">, </w:t>
      </w:r>
      <w:r>
        <w:rPr>
          <w:rFonts w:ascii="Calibri" w:hAnsi="Calibri" w:cs="Calibri"/>
          <w:b/>
          <w:bCs/>
          <w:sz w:val="30"/>
        </w:rPr>
        <w:t>B</w:t>
      </w:r>
      <w:r w:rsidR="004115A9" w:rsidRPr="004115A9">
        <w:rPr>
          <w:rFonts w:ascii="Calibri" w:hAnsi="Calibri" w:cs="Calibri"/>
          <w:b/>
          <w:bCs/>
          <w:sz w:val="30"/>
        </w:rPr>
        <w:t xml:space="preserve">iodiversity </w:t>
      </w:r>
      <w:r>
        <w:rPr>
          <w:rFonts w:ascii="Calibri" w:hAnsi="Calibri" w:cs="Calibri"/>
          <w:b/>
          <w:bCs/>
          <w:sz w:val="30"/>
        </w:rPr>
        <w:t>C</w:t>
      </w:r>
      <w:r w:rsidR="004115A9" w:rsidRPr="004115A9">
        <w:rPr>
          <w:rFonts w:ascii="Calibri" w:hAnsi="Calibri" w:cs="Calibri"/>
          <w:b/>
          <w:bCs/>
          <w:sz w:val="30"/>
        </w:rPr>
        <w:t xml:space="preserve">onservation, and </w:t>
      </w:r>
      <w:r>
        <w:rPr>
          <w:rFonts w:ascii="Calibri" w:hAnsi="Calibri" w:cs="Calibri"/>
          <w:b/>
          <w:bCs/>
          <w:sz w:val="30"/>
        </w:rPr>
        <w:t>A</w:t>
      </w:r>
      <w:r w:rsidR="004115A9" w:rsidRPr="004115A9">
        <w:rPr>
          <w:rFonts w:ascii="Calibri" w:hAnsi="Calibri" w:cs="Calibri"/>
          <w:b/>
          <w:bCs/>
          <w:sz w:val="30"/>
        </w:rPr>
        <w:t xml:space="preserve">lternative </w:t>
      </w:r>
      <w:r>
        <w:rPr>
          <w:rFonts w:ascii="Calibri" w:hAnsi="Calibri" w:cs="Calibri"/>
          <w:b/>
          <w:bCs/>
          <w:sz w:val="30"/>
        </w:rPr>
        <w:t>L</w:t>
      </w:r>
      <w:r w:rsidR="004115A9" w:rsidRPr="004115A9">
        <w:rPr>
          <w:rFonts w:ascii="Calibri" w:hAnsi="Calibri" w:cs="Calibri"/>
          <w:b/>
          <w:bCs/>
          <w:sz w:val="30"/>
        </w:rPr>
        <w:t>ivelihoods</w:t>
      </w:r>
      <w:r>
        <w:rPr>
          <w:rFonts w:ascii="Calibri" w:hAnsi="Calibri" w:cs="Calibri"/>
          <w:b/>
          <w:bCs/>
          <w:sz w:val="30"/>
        </w:rPr>
        <w:t xml:space="preserve"> are the means for Survival of Small-Scale Fishers</w:t>
      </w:r>
    </w:p>
    <w:p w14:paraId="766D9F87" w14:textId="77777777" w:rsidR="004115A9" w:rsidRPr="004115A9" w:rsidRDefault="004115A9" w:rsidP="004115A9">
      <w:pPr>
        <w:spacing w:after="0" w:line="240" w:lineRule="auto"/>
        <w:rPr>
          <w:rFonts w:ascii="Calibri" w:hAnsi="Calibri" w:cs="Calibri"/>
          <w:sz w:val="12"/>
          <w:szCs w:val="12"/>
        </w:rPr>
      </w:pPr>
    </w:p>
    <w:p w14:paraId="668DE811" w14:textId="34C4D032" w:rsidR="004115A9" w:rsidRPr="004115A9" w:rsidRDefault="004115A9" w:rsidP="004115A9">
      <w:pPr>
        <w:spacing w:after="0" w:line="240" w:lineRule="auto"/>
        <w:rPr>
          <w:rFonts w:ascii="Calibri" w:hAnsi="Calibri" w:cs="Calibri"/>
          <w:sz w:val="22"/>
          <w:szCs w:val="22"/>
        </w:rPr>
      </w:pPr>
      <w:r w:rsidRPr="004115A9">
        <w:rPr>
          <w:rFonts w:ascii="Calibri" w:hAnsi="Calibri" w:cs="Calibri"/>
          <w:sz w:val="22"/>
          <w:szCs w:val="22"/>
        </w:rPr>
        <w:t>COAST Foundation</w:t>
      </w:r>
      <w:r w:rsidR="002734EF">
        <w:rPr>
          <w:rFonts w:ascii="Calibri" w:hAnsi="Calibri" w:cs="Calibri"/>
          <w:sz w:val="22"/>
          <w:szCs w:val="22"/>
        </w:rPr>
        <w:t xml:space="preserve"> 21 November 2025</w:t>
      </w:r>
      <w:r w:rsidRPr="004115A9">
        <w:rPr>
          <w:rFonts w:ascii="Calibri" w:hAnsi="Calibri" w:cs="Calibri"/>
          <w:sz w:val="22"/>
          <w:szCs w:val="22"/>
        </w:rPr>
        <w:t xml:space="preserve">, </w:t>
      </w:r>
      <w:r>
        <w:rPr>
          <w:rFonts w:ascii="Calibri" w:hAnsi="Calibri" w:cs="Calibri"/>
          <w:sz w:val="22"/>
          <w:szCs w:val="22"/>
        </w:rPr>
        <w:t>following</w:t>
      </w:r>
      <w:r w:rsidRPr="004115A9">
        <w:rPr>
          <w:rFonts w:ascii="Calibri" w:hAnsi="Calibri" w:cs="Calibri"/>
          <w:sz w:val="22"/>
          <w:szCs w:val="22"/>
        </w:rPr>
        <w:t xml:space="preserve"> </w:t>
      </w:r>
      <w:r w:rsidR="000E7FED">
        <w:rPr>
          <w:rFonts w:ascii="Calibri" w:hAnsi="Calibri" w:cs="Calibri"/>
          <w:sz w:val="22"/>
          <w:szCs w:val="22"/>
        </w:rPr>
        <w:t xml:space="preserve">the </w:t>
      </w:r>
      <w:r w:rsidRPr="004115A9">
        <w:rPr>
          <w:rFonts w:ascii="Calibri" w:hAnsi="Calibri" w:cs="Calibri"/>
          <w:sz w:val="22"/>
          <w:szCs w:val="22"/>
        </w:rPr>
        <w:t>previous years, observed International Fisheries Day 2025 on 21 November in Cox’s Bazar. This year’s theme was “Sustainable Fisheries for Prosperity</w:t>
      </w:r>
      <w:r w:rsidR="000E7FED">
        <w:rPr>
          <w:rFonts w:ascii="Calibri" w:hAnsi="Calibri" w:cs="Calibri"/>
          <w:sz w:val="22"/>
          <w:szCs w:val="22"/>
        </w:rPr>
        <w:t>-</w:t>
      </w:r>
      <w:r w:rsidRPr="004115A9">
        <w:rPr>
          <w:rFonts w:ascii="Calibri" w:hAnsi="Calibri" w:cs="Calibri"/>
          <w:sz w:val="22"/>
          <w:szCs w:val="22"/>
        </w:rPr>
        <w:t xml:space="preserve">Protect Aquatic Ecosystems and Conserve Fisheries Resources.” The day was </w:t>
      </w:r>
      <w:r w:rsidR="000E7FED">
        <w:rPr>
          <w:rFonts w:ascii="Calibri" w:hAnsi="Calibri" w:cs="Calibri"/>
          <w:sz w:val="22"/>
          <w:szCs w:val="22"/>
        </w:rPr>
        <w:t>observed</w:t>
      </w:r>
      <w:r w:rsidRPr="004115A9">
        <w:rPr>
          <w:rFonts w:ascii="Calibri" w:hAnsi="Calibri" w:cs="Calibri"/>
          <w:sz w:val="22"/>
          <w:szCs w:val="22"/>
        </w:rPr>
        <w:t xml:space="preserve"> with a rally and various awareness-raising slogans.</w:t>
      </w:r>
    </w:p>
    <w:p w14:paraId="6D0CAEE9" w14:textId="77777777" w:rsidR="004115A9" w:rsidRPr="004115A9" w:rsidRDefault="004115A9" w:rsidP="004115A9">
      <w:pPr>
        <w:spacing w:after="0" w:line="240" w:lineRule="auto"/>
        <w:rPr>
          <w:rFonts w:ascii="Calibri" w:hAnsi="Calibri" w:cs="Calibri"/>
          <w:sz w:val="12"/>
          <w:szCs w:val="12"/>
        </w:rPr>
      </w:pPr>
    </w:p>
    <w:p w14:paraId="1A9F1F93" w14:textId="4C2F806B" w:rsidR="004115A9" w:rsidRPr="004115A9" w:rsidRDefault="004115A9" w:rsidP="004115A9">
      <w:pPr>
        <w:spacing w:after="0" w:line="240" w:lineRule="auto"/>
        <w:rPr>
          <w:rFonts w:ascii="Calibri" w:hAnsi="Calibri" w:cs="Calibri"/>
          <w:sz w:val="22"/>
          <w:szCs w:val="22"/>
        </w:rPr>
      </w:pPr>
      <w:r w:rsidRPr="004115A9">
        <w:rPr>
          <w:rFonts w:ascii="Calibri" w:hAnsi="Calibri" w:cs="Calibri"/>
          <w:sz w:val="22"/>
          <w:szCs w:val="22"/>
        </w:rPr>
        <w:t xml:space="preserve">The rally was inaugurated by Md. Rashed Ahmed, Senior Fisheries Officer, Department of Fisheries, Cox’s Bazar, attended the event as Chief Guest. Md. Gias Uddin, General Secretary of Khurushkul Fishermen’s </w:t>
      </w:r>
      <w:r>
        <w:rPr>
          <w:rFonts w:ascii="Calibri" w:hAnsi="Calibri" w:cs="Calibri"/>
          <w:sz w:val="22"/>
          <w:szCs w:val="22"/>
        </w:rPr>
        <w:t>Samity</w:t>
      </w:r>
      <w:r w:rsidRPr="004115A9">
        <w:rPr>
          <w:rFonts w:ascii="Calibri" w:hAnsi="Calibri" w:cs="Calibri"/>
          <w:sz w:val="22"/>
          <w:szCs w:val="22"/>
        </w:rPr>
        <w:t xml:space="preserve">, and Roksana Akter Rupa, </w:t>
      </w:r>
      <w:r>
        <w:rPr>
          <w:rFonts w:ascii="Calibri" w:hAnsi="Calibri" w:cs="Calibri"/>
          <w:sz w:val="22"/>
          <w:szCs w:val="22"/>
        </w:rPr>
        <w:t xml:space="preserve">UP </w:t>
      </w:r>
      <w:r w:rsidRPr="004115A9">
        <w:rPr>
          <w:rFonts w:ascii="Calibri" w:hAnsi="Calibri" w:cs="Calibri"/>
          <w:sz w:val="22"/>
          <w:szCs w:val="22"/>
        </w:rPr>
        <w:t>Member</w:t>
      </w:r>
      <w:r>
        <w:rPr>
          <w:rFonts w:ascii="Calibri" w:hAnsi="Calibri" w:cs="Calibri"/>
          <w:sz w:val="22"/>
          <w:szCs w:val="22"/>
        </w:rPr>
        <w:t>,</w:t>
      </w:r>
      <w:r w:rsidRPr="004115A9">
        <w:rPr>
          <w:rFonts w:ascii="Calibri" w:hAnsi="Calibri" w:cs="Calibri"/>
          <w:sz w:val="22"/>
          <w:szCs w:val="22"/>
        </w:rPr>
        <w:t xml:space="preserve"> Pokkhali Union Parishad, were present as Special Guests. </w:t>
      </w:r>
      <w:r w:rsidR="008408C8">
        <w:rPr>
          <w:rFonts w:ascii="Calibri" w:hAnsi="Calibri" w:cs="Calibri"/>
          <w:sz w:val="22"/>
          <w:szCs w:val="22"/>
        </w:rPr>
        <w:t xml:space="preserve">Leaders </w:t>
      </w:r>
      <w:r w:rsidRPr="004115A9">
        <w:rPr>
          <w:rFonts w:ascii="Calibri" w:hAnsi="Calibri" w:cs="Calibri"/>
          <w:sz w:val="22"/>
          <w:szCs w:val="22"/>
        </w:rPr>
        <w:t>of the District Networking Committee also joined the program.</w:t>
      </w:r>
    </w:p>
    <w:p w14:paraId="658B18DA" w14:textId="77777777" w:rsidR="004115A9" w:rsidRPr="004115A9" w:rsidRDefault="004115A9" w:rsidP="004115A9">
      <w:pPr>
        <w:spacing w:after="0" w:line="240" w:lineRule="auto"/>
        <w:rPr>
          <w:rFonts w:ascii="Calibri" w:hAnsi="Calibri" w:cs="Calibri"/>
          <w:sz w:val="12"/>
          <w:szCs w:val="12"/>
        </w:rPr>
      </w:pPr>
    </w:p>
    <w:p w14:paraId="244543DB" w14:textId="77777777" w:rsidR="004115A9" w:rsidRPr="004115A9" w:rsidRDefault="004115A9" w:rsidP="004115A9">
      <w:pPr>
        <w:spacing w:after="0" w:line="240" w:lineRule="auto"/>
        <w:rPr>
          <w:rFonts w:ascii="Calibri" w:hAnsi="Calibri" w:cs="Calibri"/>
          <w:sz w:val="22"/>
          <w:szCs w:val="22"/>
        </w:rPr>
      </w:pPr>
      <w:r w:rsidRPr="004115A9">
        <w:rPr>
          <w:rFonts w:ascii="Calibri" w:hAnsi="Calibri" w:cs="Calibri"/>
          <w:sz w:val="22"/>
          <w:szCs w:val="22"/>
        </w:rPr>
        <w:t xml:space="preserve">The rally started from the Khurushkul Wind Power </w:t>
      </w:r>
      <w:r>
        <w:rPr>
          <w:rFonts w:ascii="Calibri" w:hAnsi="Calibri" w:cs="Calibri"/>
          <w:sz w:val="22"/>
          <w:szCs w:val="22"/>
        </w:rPr>
        <w:t xml:space="preserve">plant </w:t>
      </w:r>
      <w:r w:rsidRPr="004115A9">
        <w:rPr>
          <w:rFonts w:ascii="Calibri" w:hAnsi="Calibri" w:cs="Calibri"/>
          <w:sz w:val="22"/>
          <w:szCs w:val="22"/>
        </w:rPr>
        <w:t xml:space="preserve">area and concluded at the fish </w:t>
      </w:r>
      <w:r>
        <w:rPr>
          <w:rFonts w:ascii="Calibri" w:hAnsi="Calibri" w:cs="Calibri"/>
          <w:sz w:val="22"/>
          <w:szCs w:val="22"/>
        </w:rPr>
        <w:t>market</w:t>
      </w:r>
      <w:r w:rsidRPr="004115A9">
        <w:rPr>
          <w:rFonts w:ascii="Calibri" w:hAnsi="Calibri" w:cs="Calibri"/>
          <w:sz w:val="22"/>
          <w:szCs w:val="22"/>
        </w:rPr>
        <w:t xml:space="preserve"> in Chawfal</w:t>
      </w:r>
      <w:r>
        <w:rPr>
          <w:rFonts w:ascii="Calibri" w:hAnsi="Calibri" w:cs="Calibri"/>
          <w:sz w:val="22"/>
          <w:szCs w:val="22"/>
        </w:rPr>
        <w:t>d</w:t>
      </w:r>
      <w:r w:rsidRPr="004115A9">
        <w:rPr>
          <w:rFonts w:ascii="Calibri" w:hAnsi="Calibri" w:cs="Calibri"/>
          <w:sz w:val="22"/>
          <w:szCs w:val="22"/>
        </w:rPr>
        <w:t xml:space="preserve">hondi Bazar. </w:t>
      </w:r>
      <w:r>
        <w:rPr>
          <w:rFonts w:ascii="Calibri" w:hAnsi="Calibri" w:cs="Calibri"/>
          <w:sz w:val="22"/>
          <w:szCs w:val="22"/>
        </w:rPr>
        <w:t>After</w:t>
      </w:r>
      <w:r w:rsidRPr="004115A9">
        <w:rPr>
          <w:rFonts w:ascii="Calibri" w:hAnsi="Calibri" w:cs="Calibri"/>
          <w:sz w:val="22"/>
          <w:szCs w:val="22"/>
        </w:rPr>
        <w:t xml:space="preserve"> the rally, a panel discussion </w:t>
      </w:r>
      <w:r>
        <w:rPr>
          <w:rFonts w:ascii="Calibri" w:hAnsi="Calibri" w:cs="Calibri"/>
          <w:sz w:val="22"/>
          <w:szCs w:val="22"/>
        </w:rPr>
        <w:t xml:space="preserve">was conducted </w:t>
      </w:r>
      <w:r w:rsidRPr="004115A9">
        <w:rPr>
          <w:rFonts w:ascii="Calibri" w:hAnsi="Calibri" w:cs="Calibri"/>
          <w:sz w:val="22"/>
          <w:szCs w:val="22"/>
        </w:rPr>
        <w:t>titled “Management and Biodiversity of Open Water Bodies in Bangladesh: Current Status and Challenges” was held as part of the activities.</w:t>
      </w:r>
    </w:p>
    <w:p w14:paraId="1048E82D" w14:textId="77777777" w:rsidR="004115A9" w:rsidRPr="004115A9" w:rsidRDefault="004115A9" w:rsidP="004115A9">
      <w:pPr>
        <w:spacing w:after="0" w:line="240" w:lineRule="auto"/>
        <w:rPr>
          <w:rFonts w:ascii="Calibri" w:hAnsi="Calibri" w:cs="Calibri"/>
          <w:sz w:val="12"/>
          <w:szCs w:val="12"/>
        </w:rPr>
      </w:pPr>
    </w:p>
    <w:p w14:paraId="57FFC1FD" w14:textId="5498EA86" w:rsidR="004115A9" w:rsidRPr="004115A9" w:rsidRDefault="004115A9" w:rsidP="004115A9">
      <w:pPr>
        <w:spacing w:after="0" w:line="240" w:lineRule="auto"/>
        <w:rPr>
          <w:rFonts w:ascii="Calibri" w:hAnsi="Calibri" w:cs="Calibri"/>
          <w:sz w:val="22"/>
          <w:szCs w:val="22"/>
        </w:rPr>
      </w:pPr>
      <w:r w:rsidRPr="004115A9">
        <w:rPr>
          <w:rFonts w:ascii="Calibri" w:hAnsi="Calibri" w:cs="Calibri"/>
          <w:sz w:val="22"/>
          <w:szCs w:val="22"/>
        </w:rPr>
        <w:t xml:space="preserve">The guests highlighted that inclusive decision-making processes </w:t>
      </w:r>
      <w:r>
        <w:rPr>
          <w:rFonts w:ascii="Calibri" w:hAnsi="Calibri" w:cs="Calibri"/>
          <w:sz w:val="22"/>
          <w:szCs w:val="22"/>
        </w:rPr>
        <w:t>are</w:t>
      </w:r>
      <w:r w:rsidRPr="004115A9">
        <w:rPr>
          <w:rFonts w:ascii="Calibri" w:hAnsi="Calibri" w:cs="Calibri"/>
          <w:sz w:val="22"/>
          <w:szCs w:val="22"/>
        </w:rPr>
        <w:t xml:space="preserve"> essential for poverty reduction and sustaining the livelihoods of small-scale fishers. To ensure their survival</w:t>
      </w:r>
      <w:r>
        <w:rPr>
          <w:rFonts w:ascii="Calibri" w:hAnsi="Calibri" w:cs="Calibri"/>
          <w:sz w:val="22"/>
          <w:szCs w:val="22"/>
        </w:rPr>
        <w:t xml:space="preserve"> </w:t>
      </w:r>
      <w:r w:rsidRPr="004115A9">
        <w:rPr>
          <w:rFonts w:ascii="Calibri" w:hAnsi="Calibri" w:cs="Calibri"/>
          <w:sz w:val="22"/>
          <w:szCs w:val="22"/>
        </w:rPr>
        <w:t>and to safeguard the ecosystem</w:t>
      </w:r>
      <w:r>
        <w:rPr>
          <w:rFonts w:ascii="Calibri" w:hAnsi="Calibri" w:cs="Calibri"/>
          <w:sz w:val="22"/>
          <w:szCs w:val="22"/>
        </w:rPr>
        <w:t xml:space="preserve"> </w:t>
      </w:r>
      <w:r w:rsidRPr="004115A9">
        <w:rPr>
          <w:rFonts w:ascii="Calibri" w:hAnsi="Calibri" w:cs="Calibri"/>
          <w:sz w:val="22"/>
          <w:szCs w:val="22"/>
        </w:rPr>
        <w:t xml:space="preserve">creating alternative </w:t>
      </w:r>
      <w:r w:rsidR="000E7FED">
        <w:rPr>
          <w:rFonts w:ascii="Calibri" w:hAnsi="Calibri" w:cs="Calibri"/>
          <w:sz w:val="22"/>
          <w:szCs w:val="22"/>
        </w:rPr>
        <w:t>income</w:t>
      </w:r>
      <w:r w:rsidRPr="004115A9">
        <w:rPr>
          <w:rFonts w:ascii="Calibri" w:hAnsi="Calibri" w:cs="Calibri"/>
          <w:sz w:val="22"/>
          <w:szCs w:val="22"/>
        </w:rPr>
        <w:t xml:space="preserve"> opportunities, along with access to financ</w:t>
      </w:r>
      <w:r w:rsidR="000E7FED">
        <w:rPr>
          <w:rFonts w:ascii="Calibri" w:hAnsi="Calibri" w:cs="Calibri"/>
          <w:sz w:val="22"/>
          <w:szCs w:val="22"/>
        </w:rPr>
        <w:t>e</w:t>
      </w:r>
      <w:r w:rsidRPr="004115A9">
        <w:rPr>
          <w:rFonts w:ascii="Calibri" w:hAnsi="Calibri" w:cs="Calibri"/>
          <w:sz w:val="22"/>
          <w:szCs w:val="22"/>
        </w:rPr>
        <w:t xml:space="preserve">, training, and business development, </w:t>
      </w:r>
      <w:r w:rsidR="009A2914">
        <w:rPr>
          <w:rFonts w:ascii="Calibri" w:hAnsi="Calibri" w:cs="Calibri"/>
          <w:sz w:val="22"/>
          <w:szCs w:val="22"/>
        </w:rPr>
        <w:t>are</w:t>
      </w:r>
      <w:r w:rsidRPr="004115A9">
        <w:rPr>
          <w:rFonts w:ascii="Calibri" w:hAnsi="Calibri" w:cs="Calibri"/>
          <w:sz w:val="22"/>
          <w:szCs w:val="22"/>
        </w:rPr>
        <w:t xml:space="preserve"> crucial. These measures would enable fishers to diversify their income sources instead of depending on a single occupation.</w:t>
      </w:r>
    </w:p>
    <w:p w14:paraId="09C1F73B" w14:textId="77777777" w:rsidR="004115A9" w:rsidRPr="004115A9" w:rsidRDefault="004115A9" w:rsidP="004115A9">
      <w:pPr>
        <w:spacing w:after="0" w:line="240" w:lineRule="auto"/>
        <w:rPr>
          <w:rFonts w:ascii="Calibri" w:hAnsi="Calibri" w:cs="Calibri"/>
          <w:sz w:val="12"/>
          <w:szCs w:val="12"/>
        </w:rPr>
      </w:pPr>
    </w:p>
    <w:p w14:paraId="7136509F" w14:textId="16CDA1F4" w:rsidR="004115A9" w:rsidRPr="004115A9" w:rsidRDefault="004115A9" w:rsidP="004115A9">
      <w:pPr>
        <w:spacing w:after="0" w:line="240" w:lineRule="auto"/>
        <w:rPr>
          <w:rFonts w:ascii="Calibri" w:hAnsi="Calibri" w:cs="Calibri"/>
          <w:sz w:val="22"/>
          <w:szCs w:val="22"/>
        </w:rPr>
      </w:pPr>
      <w:r w:rsidRPr="004115A9">
        <w:rPr>
          <w:rFonts w:ascii="Calibri" w:hAnsi="Calibri" w:cs="Calibri"/>
          <w:sz w:val="22"/>
          <w:szCs w:val="22"/>
        </w:rPr>
        <w:t>On behalf of COAST Foundation, Md. Babul Hos</w:t>
      </w:r>
      <w:r w:rsidR="000E7FED">
        <w:rPr>
          <w:rFonts w:ascii="Calibri" w:hAnsi="Calibri" w:cs="Calibri"/>
          <w:sz w:val="22"/>
          <w:szCs w:val="22"/>
        </w:rPr>
        <w:t>se</w:t>
      </w:r>
      <w:r w:rsidRPr="004115A9">
        <w:rPr>
          <w:rFonts w:ascii="Calibri" w:hAnsi="Calibri" w:cs="Calibri"/>
          <w:sz w:val="22"/>
          <w:szCs w:val="22"/>
        </w:rPr>
        <w:t>n, Program Officer, presented the keynote paper. He emphasized the importance of maintaining natural river flows</w:t>
      </w:r>
      <w:r w:rsidR="00DB3B1A">
        <w:rPr>
          <w:rFonts w:ascii="Calibri" w:hAnsi="Calibri" w:cs="Calibri"/>
          <w:sz w:val="22"/>
          <w:szCs w:val="22"/>
        </w:rPr>
        <w:t>, importance of one health</w:t>
      </w:r>
      <w:r w:rsidRPr="004115A9">
        <w:rPr>
          <w:rFonts w:ascii="Calibri" w:hAnsi="Calibri" w:cs="Calibri"/>
          <w:sz w:val="22"/>
          <w:szCs w:val="22"/>
        </w:rPr>
        <w:t xml:space="preserve"> and ensuring proper management </w:t>
      </w:r>
      <w:r>
        <w:rPr>
          <w:rFonts w:ascii="Calibri" w:hAnsi="Calibri" w:cs="Calibri"/>
          <w:sz w:val="22"/>
          <w:szCs w:val="22"/>
        </w:rPr>
        <w:t xml:space="preserve">plan and </w:t>
      </w:r>
      <w:r w:rsidR="00DB3B1A">
        <w:rPr>
          <w:rFonts w:ascii="Calibri" w:hAnsi="Calibri" w:cs="Calibri"/>
          <w:sz w:val="22"/>
          <w:szCs w:val="22"/>
        </w:rPr>
        <w:t>implementation</w:t>
      </w:r>
      <w:r>
        <w:rPr>
          <w:rFonts w:ascii="Calibri" w:hAnsi="Calibri" w:cs="Calibri"/>
          <w:sz w:val="22"/>
          <w:szCs w:val="22"/>
        </w:rPr>
        <w:t xml:space="preserve"> </w:t>
      </w:r>
      <w:r w:rsidRPr="004115A9">
        <w:rPr>
          <w:rFonts w:ascii="Calibri" w:hAnsi="Calibri" w:cs="Calibri"/>
          <w:sz w:val="22"/>
          <w:szCs w:val="22"/>
        </w:rPr>
        <w:t xml:space="preserve">of open water bodies to increase fish production and strengthen food security. Among others, Shamima Akter, </w:t>
      </w:r>
      <w:r w:rsidR="00DB3B1A" w:rsidRPr="004115A9">
        <w:rPr>
          <w:rFonts w:ascii="Calibri" w:hAnsi="Calibri" w:cs="Calibri"/>
          <w:sz w:val="22"/>
          <w:szCs w:val="22"/>
        </w:rPr>
        <w:t>women fisher leader</w:t>
      </w:r>
      <w:r w:rsidR="00DB3B1A">
        <w:rPr>
          <w:rFonts w:ascii="Calibri" w:hAnsi="Calibri" w:cs="Calibri"/>
          <w:sz w:val="22"/>
          <w:szCs w:val="22"/>
        </w:rPr>
        <w:t xml:space="preserve">; </w:t>
      </w:r>
      <w:r w:rsidRPr="004115A9">
        <w:rPr>
          <w:rFonts w:ascii="Calibri" w:hAnsi="Calibri" w:cs="Calibri"/>
          <w:sz w:val="22"/>
          <w:szCs w:val="22"/>
        </w:rPr>
        <w:t>Md. Imam Khayer</w:t>
      </w:r>
      <w:r w:rsidR="00D272DB">
        <w:rPr>
          <w:rFonts w:ascii="Calibri" w:hAnsi="Calibri" w:cs="Calibri"/>
          <w:sz w:val="22"/>
          <w:szCs w:val="22"/>
        </w:rPr>
        <w:t>, local journalist</w:t>
      </w:r>
      <w:r>
        <w:rPr>
          <w:rFonts w:ascii="Calibri" w:hAnsi="Calibri" w:cs="Calibri"/>
          <w:sz w:val="22"/>
          <w:szCs w:val="22"/>
        </w:rPr>
        <w:t xml:space="preserve"> etc.</w:t>
      </w:r>
      <w:r w:rsidRPr="004115A9">
        <w:rPr>
          <w:rFonts w:ascii="Calibri" w:hAnsi="Calibri" w:cs="Calibri"/>
          <w:sz w:val="22"/>
          <w:szCs w:val="22"/>
        </w:rPr>
        <w:t xml:space="preserve"> </w:t>
      </w:r>
      <w:r w:rsidR="000E7FED">
        <w:rPr>
          <w:rFonts w:ascii="Calibri" w:hAnsi="Calibri" w:cs="Calibri"/>
          <w:sz w:val="22"/>
          <w:szCs w:val="22"/>
        </w:rPr>
        <w:t xml:space="preserve">were present. </w:t>
      </w:r>
      <w:r w:rsidRPr="004115A9">
        <w:rPr>
          <w:rFonts w:ascii="Calibri" w:hAnsi="Calibri" w:cs="Calibri"/>
          <w:sz w:val="22"/>
          <w:szCs w:val="22"/>
        </w:rPr>
        <w:t xml:space="preserve">A total of 55 women from small-scale fisher </w:t>
      </w:r>
      <w:r w:rsidR="00D272DB">
        <w:rPr>
          <w:rFonts w:ascii="Calibri" w:hAnsi="Calibri" w:cs="Calibri"/>
          <w:sz w:val="22"/>
          <w:szCs w:val="22"/>
        </w:rPr>
        <w:t xml:space="preserve">communities </w:t>
      </w:r>
      <w:r w:rsidRPr="004115A9">
        <w:rPr>
          <w:rFonts w:ascii="Calibri" w:hAnsi="Calibri" w:cs="Calibri"/>
          <w:sz w:val="22"/>
          <w:szCs w:val="22"/>
        </w:rPr>
        <w:t xml:space="preserve">from </w:t>
      </w:r>
      <w:proofErr w:type="spellStart"/>
      <w:r w:rsidRPr="004115A9">
        <w:rPr>
          <w:rFonts w:ascii="Calibri" w:hAnsi="Calibri" w:cs="Calibri"/>
          <w:sz w:val="22"/>
          <w:szCs w:val="22"/>
        </w:rPr>
        <w:t>Khurushkul</w:t>
      </w:r>
      <w:proofErr w:type="spellEnd"/>
      <w:r w:rsidRPr="004115A9">
        <w:rPr>
          <w:rFonts w:ascii="Calibri" w:hAnsi="Calibri" w:cs="Calibri"/>
          <w:sz w:val="22"/>
          <w:szCs w:val="22"/>
        </w:rPr>
        <w:t xml:space="preserve"> and </w:t>
      </w:r>
      <w:proofErr w:type="spellStart"/>
      <w:r w:rsidRPr="004115A9">
        <w:rPr>
          <w:rFonts w:ascii="Calibri" w:hAnsi="Calibri" w:cs="Calibri"/>
          <w:sz w:val="22"/>
          <w:szCs w:val="22"/>
        </w:rPr>
        <w:t>Pokkhali</w:t>
      </w:r>
      <w:proofErr w:type="spellEnd"/>
      <w:r w:rsidRPr="004115A9">
        <w:rPr>
          <w:rFonts w:ascii="Calibri" w:hAnsi="Calibri" w:cs="Calibri"/>
          <w:sz w:val="22"/>
          <w:szCs w:val="22"/>
        </w:rPr>
        <w:t xml:space="preserve"> Unions participated in the rally</w:t>
      </w:r>
      <w:r w:rsidR="000E7FED">
        <w:rPr>
          <w:rFonts w:ascii="Calibri" w:hAnsi="Calibri" w:cs="Calibri"/>
          <w:sz w:val="22"/>
          <w:szCs w:val="22"/>
        </w:rPr>
        <w:t xml:space="preserve"> and the discussion session</w:t>
      </w:r>
      <w:r w:rsidRPr="004115A9">
        <w:rPr>
          <w:rFonts w:ascii="Calibri" w:hAnsi="Calibri" w:cs="Calibri"/>
          <w:sz w:val="22"/>
          <w:szCs w:val="22"/>
        </w:rPr>
        <w:t>.</w:t>
      </w:r>
    </w:p>
    <w:p w14:paraId="4BBFDAD3" w14:textId="77777777" w:rsidR="004115A9" w:rsidRPr="004115A9" w:rsidRDefault="004115A9" w:rsidP="004115A9">
      <w:pPr>
        <w:spacing w:after="0" w:line="240" w:lineRule="auto"/>
        <w:rPr>
          <w:rFonts w:ascii="Calibri" w:hAnsi="Calibri" w:cs="Calibri"/>
          <w:sz w:val="12"/>
          <w:szCs w:val="12"/>
        </w:rPr>
      </w:pPr>
    </w:p>
    <w:p w14:paraId="1A3A9C42" w14:textId="5DC8D4C6" w:rsidR="004115A9" w:rsidRPr="004115A9" w:rsidRDefault="004115A9" w:rsidP="004115A9">
      <w:pPr>
        <w:spacing w:after="0" w:line="240" w:lineRule="auto"/>
        <w:rPr>
          <w:rFonts w:ascii="Calibri" w:hAnsi="Calibri" w:cs="Calibri"/>
          <w:sz w:val="22"/>
          <w:szCs w:val="22"/>
        </w:rPr>
      </w:pPr>
      <w:r w:rsidRPr="004115A9">
        <w:rPr>
          <w:rFonts w:ascii="Calibri" w:hAnsi="Calibri" w:cs="Calibri"/>
          <w:sz w:val="22"/>
          <w:szCs w:val="22"/>
        </w:rPr>
        <w:t xml:space="preserve">In his speech, the Chief Guest </w:t>
      </w:r>
      <w:r w:rsidR="002B44E3">
        <w:rPr>
          <w:rFonts w:ascii="Calibri" w:hAnsi="Calibri" w:cs="Calibri"/>
          <w:sz w:val="22"/>
          <w:szCs w:val="22"/>
        </w:rPr>
        <w:t>highlighted</w:t>
      </w:r>
      <w:r w:rsidRPr="004115A9">
        <w:rPr>
          <w:rFonts w:ascii="Calibri" w:hAnsi="Calibri" w:cs="Calibri"/>
          <w:sz w:val="22"/>
          <w:szCs w:val="22"/>
        </w:rPr>
        <w:t xml:space="preserve"> the need for policy actions</w:t>
      </w:r>
      <w:r w:rsidR="002B44E3">
        <w:rPr>
          <w:rFonts w:ascii="Calibri" w:hAnsi="Calibri" w:cs="Calibri"/>
          <w:sz w:val="22"/>
          <w:szCs w:val="22"/>
        </w:rPr>
        <w:t xml:space="preserve"> </w:t>
      </w:r>
      <w:r w:rsidRPr="004115A9">
        <w:rPr>
          <w:rFonts w:ascii="Calibri" w:hAnsi="Calibri" w:cs="Calibri"/>
          <w:sz w:val="22"/>
          <w:szCs w:val="22"/>
        </w:rPr>
        <w:t xml:space="preserve">to address pollution and protect open water bodies. The Special Guests called for legal measures to ensure the breeding of native fish species in rivers, canals, and other open water ecosystems. Women leaders demanded active protection of local ecosystems from the impacts of </w:t>
      </w:r>
      <w:r w:rsidR="00DB3B1A">
        <w:rPr>
          <w:rFonts w:ascii="Calibri" w:hAnsi="Calibri" w:cs="Calibri"/>
          <w:sz w:val="22"/>
          <w:szCs w:val="22"/>
        </w:rPr>
        <w:t xml:space="preserve">commercial </w:t>
      </w:r>
      <w:r w:rsidRPr="004115A9">
        <w:rPr>
          <w:rFonts w:ascii="Calibri" w:hAnsi="Calibri" w:cs="Calibri"/>
          <w:sz w:val="22"/>
          <w:szCs w:val="22"/>
        </w:rPr>
        <w:t>aquaculture</w:t>
      </w:r>
      <w:r w:rsidR="00DB3B1A">
        <w:rPr>
          <w:rFonts w:ascii="Calibri" w:hAnsi="Calibri" w:cs="Calibri"/>
          <w:sz w:val="22"/>
          <w:szCs w:val="22"/>
        </w:rPr>
        <w:t>, eco-tourism</w:t>
      </w:r>
      <w:r w:rsidRPr="004115A9">
        <w:rPr>
          <w:rFonts w:ascii="Calibri" w:hAnsi="Calibri" w:cs="Calibri"/>
          <w:sz w:val="22"/>
          <w:szCs w:val="22"/>
        </w:rPr>
        <w:t xml:space="preserve"> and dredging.</w:t>
      </w:r>
    </w:p>
    <w:p w14:paraId="55894E04" w14:textId="77777777" w:rsidR="004115A9" w:rsidRPr="004115A9" w:rsidRDefault="004115A9" w:rsidP="004115A9">
      <w:pPr>
        <w:spacing w:after="0" w:line="240" w:lineRule="auto"/>
        <w:rPr>
          <w:rFonts w:ascii="Calibri" w:hAnsi="Calibri" w:cs="Calibri"/>
          <w:sz w:val="12"/>
          <w:szCs w:val="12"/>
        </w:rPr>
      </w:pPr>
    </w:p>
    <w:p w14:paraId="29BB798A" w14:textId="57D9C448" w:rsidR="004115A9" w:rsidRDefault="004115A9" w:rsidP="004115A9">
      <w:pPr>
        <w:spacing w:after="0" w:line="240" w:lineRule="auto"/>
        <w:rPr>
          <w:rFonts w:ascii="Calibri" w:hAnsi="Calibri" w:cs="Calibri"/>
          <w:sz w:val="22"/>
          <w:szCs w:val="22"/>
        </w:rPr>
      </w:pPr>
      <w:r w:rsidRPr="004115A9">
        <w:rPr>
          <w:rFonts w:ascii="Calibri" w:hAnsi="Calibri" w:cs="Calibri"/>
          <w:sz w:val="22"/>
          <w:szCs w:val="22"/>
        </w:rPr>
        <w:t>All participants agreed that the significance of this day must go beyond mere celebration</w:t>
      </w:r>
      <w:r w:rsidR="00DB3B1A">
        <w:rPr>
          <w:rFonts w:ascii="Calibri" w:hAnsi="Calibri" w:cs="Calibri"/>
          <w:sz w:val="22"/>
          <w:szCs w:val="22"/>
        </w:rPr>
        <w:t>. They mentioned</w:t>
      </w:r>
      <w:r w:rsidR="00D272DB">
        <w:rPr>
          <w:rFonts w:ascii="Calibri" w:hAnsi="Calibri" w:cs="Calibri"/>
          <w:sz w:val="22"/>
          <w:szCs w:val="22"/>
        </w:rPr>
        <w:t>,</w:t>
      </w:r>
      <w:r w:rsidRPr="004115A9">
        <w:rPr>
          <w:rFonts w:ascii="Calibri" w:hAnsi="Calibri" w:cs="Calibri"/>
          <w:sz w:val="22"/>
          <w:szCs w:val="22"/>
        </w:rPr>
        <w:t xml:space="preserve"> </w:t>
      </w:r>
      <w:r w:rsidR="00D272DB">
        <w:rPr>
          <w:rFonts w:ascii="Calibri" w:hAnsi="Calibri" w:cs="Calibri"/>
          <w:sz w:val="22"/>
          <w:szCs w:val="22"/>
        </w:rPr>
        <w:t xml:space="preserve">it </w:t>
      </w:r>
      <w:r w:rsidRPr="004115A9">
        <w:rPr>
          <w:rFonts w:ascii="Calibri" w:hAnsi="Calibri" w:cs="Calibri"/>
          <w:sz w:val="22"/>
          <w:szCs w:val="22"/>
        </w:rPr>
        <w:t xml:space="preserve">is imperative to </w:t>
      </w:r>
      <w:r w:rsidR="00DB3B1A">
        <w:rPr>
          <w:rFonts w:ascii="Calibri" w:hAnsi="Calibri" w:cs="Calibri"/>
          <w:sz w:val="22"/>
          <w:szCs w:val="22"/>
        </w:rPr>
        <w:t xml:space="preserve">practice at the local level, </w:t>
      </w:r>
      <w:r w:rsidRPr="004115A9">
        <w:rPr>
          <w:rFonts w:ascii="Calibri" w:hAnsi="Calibri" w:cs="Calibri"/>
          <w:sz w:val="22"/>
          <w:szCs w:val="22"/>
        </w:rPr>
        <w:t xml:space="preserve">communicate these demands to policymakers and </w:t>
      </w:r>
      <w:r w:rsidR="00DB3B1A">
        <w:rPr>
          <w:rFonts w:ascii="Calibri" w:hAnsi="Calibri" w:cs="Calibri"/>
          <w:sz w:val="22"/>
          <w:szCs w:val="22"/>
        </w:rPr>
        <w:t xml:space="preserve">further </w:t>
      </w:r>
      <w:r w:rsidRPr="004115A9">
        <w:rPr>
          <w:rFonts w:ascii="Calibri" w:hAnsi="Calibri" w:cs="Calibri"/>
          <w:sz w:val="22"/>
          <w:szCs w:val="22"/>
        </w:rPr>
        <w:t>strengthen advocacy for sustainable fisheries governance.</w:t>
      </w:r>
    </w:p>
    <w:p w14:paraId="18325975" w14:textId="77777777" w:rsidR="004115A9" w:rsidRPr="004115A9" w:rsidRDefault="004115A9" w:rsidP="004115A9">
      <w:pPr>
        <w:spacing w:after="0" w:line="240" w:lineRule="auto"/>
        <w:rPr>
          <w:rFonts w:ascii="Calibri" w:hAnsi="Calibri" w:cs="Calibri"/>
          <w:sz w:val="22"/>
          <w:szCs w:val="22"/>
        </w:rPr>
      </w:pPr>
    </w:p>
    <w:p w14:paraId="7087A4DC" w14:textId="41D59459" w:rsidR="00D272DB" w:rsidRDefault="004115A9" w:rsidP="004115A9">
      <w:pPr>
        <w:spacing w:after="0" w:line="240" w:lineRule="auto"/>
        <w:rPr>
          <w:rFonts w:ascii="Calibri" w:hAnsi="Calibri" w:cs="Calibri"/>
          <w:sz w:val="22"/>
          <w:szCs w:val="22"/>
        </w:rPr>
      </w:pPr>
      <w:r>
        <w:rPr>
          <w:rFonts w:ascii="Calibri" w:hAnsi="Calibri" w:cs="Calibri"/>
          <w:sz w:val="22"/>
          <w:szCs w:val="22"/>
        </w:rPr>
        <w:t>Contact:</w:t>
      </w:r>
      <w:r w:rsidR="00D272DB">
        <w:rPr>
          <w:rFonts w:ascii="Calibri" w:hAnsi="Calibri" w:cs="Calibri"/>
          <w:sz w:val="22"/>
          <w:szCs w:val="22"/>
        </w:rPr>
        <w:tab/>
        <w:t xml:space="preserve">Mustafa Kamal Akanda, +8801711455591 and email: </w:t>
      </w:r>
      <w:hyperlink r:id="rId4" w:history="1">
        <w:r w:rsidR="00D272DB" w:rsidRPr="005A1961">
          <w:rPr>
            <w:rStyle w:val="Hyperlink"/>
            <w:rFonts w:ascii="Calibri" w:hAnsi="Calibri" w:cs="Calibri"/>
            <w:sz w:val="22"/>
            <w:szCs w:val="22"/>
          </w:rPr>
          <w:t>kamal@coastbd.net</w:t>
        </w:r>
      </w:hyperlink>
      <w:r w:rsidR="00D272DB">
        <w:rPr>
          <w:rFonts w:ascii="Calibri" w:hAnsi="Calibri" w:cs="Calibri"/>
          <w:sz w:val="22"/>
          <w:szCs w:val="22"/>
        </w:rPr>
        <w:t xml:space="preserve"> </w:t>
      </w:r>
      <w:r>
        <w:rPr>
          <w:rFonts w:ascii="Calibri" w:hAnsi="Calibri" w:cs="Calibri"/>
          <w:sz w:val="22"/>
          <w:szCs w:val="22"/>
        </w:rPr>
        <w:t xml:space="preserve"> </w:t>
      </w:r>
    </w:p>
    <w:p w14:paraId="5E9EAB6E" w14:textId="5B9A4D8B" w:rsidR="007A6A49" w:rsidRPr="004115A9" w:rsidRDefault="00D272DB" w:rsidP="004115A9">
      <w:pPr>
        <w:spacing w:after="0" w:line="240" w:lineRule="auto"/>
        <w:rPr>
          <w:rFonts w:ascii="Calibri" w:hAnsi="Calibri" w:cs="Calibri"/>
          <w:sz w:val="22"/>
          <w:szCs w:val="22"/>
        </w:rPr>
      </w:pPr>
      <w:r>
        <w:rPr>
          <w:rFonts w:ascii="Calibri" w:hAnsi="Calibri" w:cs="Calibri"/>
          <w:sz w:val="22"/>
          <w:szCs w:val="22"/>
        </w:rPr>
        <w:tab/>
      </w:r>
      <w:r>
        <w:rPr>
          <w:rFonts w:ascii="Calibri" w:hAnsi="Calibri" w:cs="Calibri"/>
          <w:sz w:val="22"/>
          <w:szCs w:val="22"/>
        </w:rPr>
        <w:tab/>
      </w:r>
      <w:r w:rsidR="004115A9" w:rsidRPr="004115A9">
        <w:rPr>
          <w:rFonts w:ascii="Calibri" w:hAnsi="Calibri" w:cs="Calibri"/>
          <w:sz w:val="22"/>
          <w:szCs w:val="22"/>
        </w:rPr>
        <w:t>Ms. Rashida Begum</w:t>
      </w:r>
      <w:r w:rsidR="004115A9">
        <w:rPr>
          <w:rFonts w:ascii="Calibri" w:hAnsi="Calibri" w:cs="Calibri"/>
          <w:sz w:val="22"/>
          <w:szCs w:val="22"/>
        </w:rPr>
        <w:t xml:space="preserve">, </w:t>
      </w:r>
      <w:r w:rsidR="004115A9" w:rsidRPr="004115A9">
        <w:rPr>
          <w:rFonts w:ascii="Calibri" w:hAnsi="Calibri" w:cs="Calibri"/>
          <w:sz w:val="22"/>
          <w:szCs w:val="22"/>
        </w:rPr>
        <w:t xml:space="preserve"> +8801713328802</w:t>
      </w:r>
      <w:r w:rsidR="004115A9">
        <w:rPr>
          <w:rFonts w:ascii="Calibri" w:hAnsi="Calibri" w:cs="Calibri"/>
          <w:sz w:val="22"/>
          <w:szCs w:val="22"/>
        </w:rPr>
        <w:t xml:space="preserve"> and </w:t>
      </w:r>
      <w:r>
        <w:rPr>
          <w:rFonts w:ascii="Calibri" w:hAnsi="Calibri" w:cs="Calibri"/>
          <w:sz w:val="22"/>
          <w:szCs w:val="22"/>
        </w:rPr>
        <w:t>e</w:t>
      </w:r>
      <w:r w:rsidR="004115A9" w:rsidRPr="004115A9">
        <w:rPr>
          <w:rFonts w:ascii="Calibri" w:hAnsi="Calibri" w:cs="Calibri"/>
          <w:sz w:val="22"/>
          <w:szCs w:val="22"/>
        </w:rPr>
        <w:t xml:space="preserve">mail: </w:t>
      </w:r>
      <w:hyperlink r:id="rId5" w:history="1">
        <w:r w:rsidR="004115A9" w:rsidRPr="003B224A">
          <w:rPr>
            <w:rStyle w:val="Hyperlink"/>
            <w:rFonts w:ascii="Calibri" w:hAnsi="Calibri" w:cs="Calibri"/>
            <w:sz w:val="22"/>
            <w:szCs w:val="22"/>
          </w:rPr>
          <w:t>rashida@coastbd.net</w:t>
        </w:r>
      </w:hyperlink>
      <w:r w:rsidR="004115A9">
        <w:rPr>
          <w:rFonts w:ascii="Calibri" w:hAnsi="Calibri" w:cs="Calibri"/>
          <w:sz w:val="22"/>
          <w:szCs w:val="22"/>
        </w:rPr>
        <w:t xml:space="preserve"> </w:t>
      </w:r>
    </w:p>
    <w:sectPr w:rsidR="007A6A49" w:rsidRPr="004115A9" w:rsidSect="004115A9">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Vrinda">
    <w:panose1 w:val="01010600010101010101"/>
    <w:charset w:val="00"/>
    <w:family w:val="auto"/>
    <w:pitch w:val="variable"/>
    <w:sig w:usb0="0001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5A9"/>
    <w:rsid w:val="000E7FED"/>
    <w:rsid w:val="002734EF"/>
    <w:rsid w:val="002B44E3"/>
    <w:rsid w:val="003B4574"/>
    <w:rsid w:val="004115A9"/>
    <w:rsid w:val="007A6A49"/>
    <w:rsid w:val="00805961"/>
    <w:rsid w:val="008408C8"/>
    <w:rsid w:val="009A2914"/>
    <w:rsid w:val="00A055F1"/>
    <w:rsid w:val="00D272DB"/>
    <w:rsid w:val="00DB3B1A"/>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C6A1DE"/>
  <w15:chartTrackingRefBased/>
  <w15:docId w15:val="{3DC1797A-1A38-45B1-9608-6288419B5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30"/>
        <w:lang w:val="en-US" w:eastAsia="en-US" w:bidi="bn-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15A9"/>
    <w:rPr>
      <w:color w:val="467886" w:themeColor="hyperlink"/>
      <w:u w:val="single"/>
    </w:rPr>
  </w:style>
  <w:style w:type="character" w:styleId="UnresolvedMention">
    <w:name w:val="Unresolved Mention"/>
    <w:basedOn w:val="DefaultParagraphFont"/>
    <w:uiPriority w:val="99"/>
    <w:semiHidden/>
    <w:unhideWhenUsed/>
    <w:rsid w:val="004115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rashida@coastbd.net" TargetMode="External"/><Relationship Id="rId4" Type="http://schemas.openxmlformats.org/officeDocument/2006/relationships/hyperlink" Target="mailto:kamal@coastbd.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495</Words>
  <Characters>2822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Abarul Islam</cp:lastModifiedBy>
  <cp:revision>6</cp:revision>
  <dcterms:created xsi:type="dcterms:W3CDTF">2025-11-21T10:04:00Z</dcterms:created>
  <dcterms:modified xsi:type="dcterms:W3CDTF">2025-11-22T05:34:00Z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3ab11ad6-e23e-4268-bb80-c126b0e8b1d7</vt:lpwstr>
  </property>
</Properties>
</file>